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62" w:rsidRDefault="00600462" w:rsidP="00243E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314146" w:rsidRPr="00314146" w:rsidRDefault="00314146" w:rsidP="003141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31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сельского поселения                     </w:t>
      </w:r>
      <w:r w:rsidRPr="0031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3141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Кадошкинского</w:t>
      </w:r>
      <w:proofErr w:type="spellEnd"/>
      <w:r w:rsidRPr="0031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3141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 Мордовия</w:t>
      </w:r>
    </w:p>
    <w:p w:rsidR="00314146" w:rsidRPr="00314146" w:rsidRDefault="00314146" w:rsidP="00314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4146" w:rsidRPr="00314146" w:rsidRDefault="00314146" w:rsidP="00314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46" w:rsidRDefault="00314146" w:rsidP="00314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ПОСТАНОВЛЕНИЕ   </w:t>
      </w:r>
    </w:p>
    <w:p w:rsidR="00314146" w:rsidRPr="00314146" w:rsidRDefault="00314146" w:rsidP="00314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146" w:rsidRPr="00314146" w:rsidRDefault="00314146" w:rsidP="003141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146" w:rsidRDefault="00314146" w:rsidP="00314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</w:t>
      </w:r>
      <w:r w:rsidR="00C8763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1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октября       2024  года                                                    №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                                   </w:t>
      </w:r>
    </w:p>
    <w:p w:rsidR="00314146" w:rsidRDefault="00314146" w:rsidP="00314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462" w:rsidRPr="00314146" w:rsidRDefault="00314146" w:rsidP="00314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14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Пушкино</w:t>
      </w:r>
    </w:p>
    <w:p w:rsidR="00600462" w:rsidRDefault="00600462" w:rsidP="00243E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A96BF9" w:rsidRPr="00A96BF9" w:rsidRDefault="00A96BF9" w:rsidP="00243E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A96BF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Основные направления бюджетной и налоговой политики</w:t>
      </w:r>
      <w:r w:rsidR="00243E5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="00B34C0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Пушкинского</w:t>
      </w:r>
      <w:r w:rsidR="00600462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сельского</w:t>
      </w:r>
      <w:r w:rsidR="00243E5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поселения </w:t>
      </w:r>
      <w:r w:rsidRPr="00A96BF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proofErr w:type="spellStart"/>
      <w:r w:rsidRPr="005F732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Кадошкинского</w:t>
      </w:r>
      <w:proofErr w:type="spellEnd"/>
      <w:r w:rsidRPr="005F732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муниципального района</w:t>
      </w:r>
      <w:r w:rsidR="00235CC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="00235CC1" w:rsidRPr="00235CC1">
        <w:rPr>
          <w:rFonts w:ascii="Times New Roman" w:hAnsi="Times New Roman" w:cs="Times New Roman"/>
          <w:b/>
          <w:spacing w:val="1"/>
          <w:sz w:val="28"/>
          <w:szCs w:val="28"/>
        </w:rPr>
        <w:t>Республики Мордовия</w:t>
      </w:r>
      <w:r w:rsidR="00235CC1">
        <w:rPr>
          <w:spacing w:val="1"/>
          <w:sz w:val="28"/>
          <w:szCs w:val="28"/>
        </w:rPr>
        <w:t xml:space="preserve"> </w:t>
      </w:r>
      <w:r w:rsidRPr="00A96BF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на </w:t>
      </w:r>
      <w:r w:rsidR="004E394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2025</w:t>
      </w:r>
      <w:r w:rsidRPr="00A96BF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год и на плановый период </w:t>
      </w:r>
      <w:r w:rsidR="004E394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2026</w:t>
      </w:r>
      <w:r w:rsidRPr="00A96BF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и </w:t>
      </w:r>
      <w:r w:rsidR="004E394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2027</w:t>
      </w:r>
      <w:r w:rsidRPr="00A96BF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годов</w:t>
      </w:r>
    </w:p>
    <w:p w:rsidR="005F732F" w:rsidRDefault="00A96BF9" w:rsidP="00243E5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b/>
          <w:spacing w:val="1"/>
          <w:sz w:val="28"/>
          <w:szCs w:val="28"/>
        </w:rPr>
      </w:pPr>
      <w:r w:rsidRPr="00A96BF9">
        <w:rPr>
          <w:color w:val="2D2D2D"/>
          <w:spacing w:val="1"/>
          <w:sz w:val="17"/>
          <w:szCs w:val="17"/>
        </w:rPr>
        <w:br/>
      </w:r>
      <w:r w:rsidR="005F732F">
        <w:rPr>
          <w:spacing w:val="1"/>
          <w:sz w:val="28"/>
          <w:szCs w:val="28"/>
        </w:rPr>
        <w:t xml:space="preserve">          </w:t>
      </w:r>
      <w:r w:rsidR="005F732F" w:rsidRPr="005F732F">
        <w:rPr>
          <w:spacing w:val="1"/>
          <w:sz w:val="28"/>
          <w:szCs w:val="28"/>
        </w:rPr>
        <w:t xml:space="preserve">В </w:t>
      </w:r>
      <w:r w:rsidR="0005062A">
        <w:rPr>
          <w:spacing w:val="1"/>
          <w:sz w:val="28"/>
          <w:szCs w:val="28"/>
        </w:rPr>
        <w:t xml:space="preserve">целях обеспечения бюджетного процесса и в </w:t>
      </w:r>
      <w:r w:rsidR="005F732F" w:rsidRPr="005F732F">
        <w:rPr>
          <w:spacing w:val="1"/>
          <w:sz w:val="28"/>
          <w:szCs w:val="28"/>
        </w:rPr>
        <w:t>соответствии со статьей 172 </w:t>
      </w:r>
      <w:hyperlink r:id="rId8" w:history="1">
        <w:r w:rsidR="005F732F" w:rsidRPr="005F732F">
          <w:rPr>
            <w:rStyle w:val="a3"/>
            <w:color w:val="auto"/>
            <w:spacing w:val="1"/>
            <w:sz w:val="28"/>
            <w:szCs w:val="28"/>
            <w:u w:val="none"/>
          </w:rPr>
          <w:t>Бюджетного кодекса Российской Федерации</w:t>
        </w:r>
      </w:hyperlink>
      <w:r w:rsidR="00BC4B1C">
        <w:t>,</w:t>
      </w:r>
      <w:r w:rsidR="005F732F" w:rsidRPr="005F732F">
        <w:rPr>
          <w:spacing w:val="1"/>
          <w:sz w:val="28"/>
          <w:szCs w:val="28"/>
        </w:rPr>
        <w:t>  </w:t>
      </w:r>
      <w:r w:rsidR="005F732F">
        <w:rPr>
          <w:spacing w:val="1"/>
          <w:sz w:val="28"/>
          <w:szCs w:val="28"/>
        </w:rPr>
        <w:t xml:space="preserve">администрация </w:t>
      </w:r>
      <w:proofErr w:type="spellStart"/>
      <w:r w:rsidR="005F732F">
        <w:rPr>
          <w:spacing w:val="1"/>
          <w:sz w:val="28"/>
          <w:szCs w:val="28"/>
        </w:rPr>
        <w:t>Кадошкинского</w:t>
      </w:r>
      <w:proofErr w:type="spellEnd"/>
      <w:r w:rsidR="005F732F">
        <w:rPr>
          <w:spacing w:val="1"/>
          <w:sz w:val="28"/>
          <w:szCs w:val="28"/>
        </w:rPr>
        <w:t xml:space="preserve"> муниципального района Республики Мордовия </w:t>
      </w:r>
      <w:r w:rsidR="0005062A">
        <w:rPr>
          <w:spacing w:val="1"/>
          <w:sz w:val="28"/>
          <w:szCs w:val="28"/>
        </w:rPr>
        <w:t xml:space="preserve">                     </w:t>
      </w:r>
      <w:proofErr w:type="gramStart"/>
      <w:r w:rsidR="005F732F" w:rsidRPr="005F732F">
        <w:rPr>
          <w:b/>
          <w:spacing w:val="1"/>
          <w:sz w:val="28"/>
          <w:szCs w:val="28"/>
        </w:rPr>
        <w:t>п</w:t>
      </w:r>
      <w:proofErr w:type="gramEnd"/>
      <w:r w:rsidR="005F732F" w:rsidRPr="005F732F">
        <w:rPr>
          <w:b/>
          <w:spacing w:val="1"/>
          <w:sz w:val="28"/>
          <w:szCs w:val="28"/>
        </w:rPr>
        <w:t xml:space="preserve"> о с т а н о в л я е т:</w:t>
      </w:r>
    </w:p>
    <w:p w:rsidR="004A5C20" w:rsidRPr="005F732F" w:rsidRDefault="004A5C20" w:rsidP="00243E5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b/>
          <w:spacing w:val="1"/>
          <w:sz w:val="28"/>
          <w:szCs w:val="28"/>
        </w:rPr>
      </w:pPr>
    </w:p>
    <w:p w:rsidR="005F732F" w:rsidRDefault="005F732F" w:rsidP="005F732F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5F732F">
        <w:rPr>
          <w:spacing w:val="1"/>
          <w:sz w:val="28"/>
          <w:szCs w:val="28"/>
        </w:rPr>
        <w:t xml:space="preserve">Утвердить прилагаемые Основные направления бюджетной и налоговой политики </w:t>
      </w:r>
      <w:r w:rsidR="00B34C0E">
        <w:rPr>
          <w:spacing w:val="1"/>
          <w:sz w:val="28"/>
          <w:szCs w:val="28"/>
        </w:rPr>
        <w:t>Пушкинского</w:t>
      </w:r>
      <w:r w:rsidR="00600462">
        <w:rPr>
          <w:spacing w:val="1"/>
          <w:sz w:val="28"/>
          <w:szCs w:val="28"/>
        </w:rPr>
        <w:t xml:space="preserve"> сельского</w:t>
      </w:r>
      <w:r w:rsidR="00243E59" w:rsidRPr="00243E59">
        <w:rPr>
          <w:spacing w:val="1"/>
          <w:sz w:val="28"/>
          <w:szCs w:val="28"/>
        </w:rPr>
        <w:t xml:space="preserve"> поселения </w:t>
      </w:r>
      <w:proofErr w:type="spellStart"/>
      <w:r w:rsidR="008A3133">
        <w:rPr>
          <w:spacing w:val="1"/>
          <w:sz w:val="28"/>
          <w:szCs w:val="28"/>
        </w:rPr>
        <w:t>Кадошкинского</w:t>
      </w:r>
      <w:proofErr w:type="spellEnd"/>
      <w:r w:rsidR="008A3133">
        <w:rPr>
          <w:spacing w:val="1"/>
          <w:sz w:val="28"/>
          <w:szCs w:val="28"/>
        </w:rPr>
        <w:t xml:space="preserve"> муниципального района</w:t>
      </w:r>
      <w:r w:rsidRPr="005F732F">
        <w:rPr>
          <w:spacing w:val="1"/>
          <w:sz w:val="28"/>
          <w:szCs w:val="28"/>
        </w:rPr>
        <w:t xml:space="preserve"> </w:t>
      </w:r>
      <w:r w:rsidR="00235CC1">
        <w:rPr>
          <w:spacing w:val="1"/>
          <w:sz w:val="28"/>
          <w:szCs w:val="28"/>
        </w:rPr>
        <w:t xml:space="preserve">Республики Мордовия </w:t>
      </w:r>
      <w:r w:rsidRPr="005F732F">
        <w:rPr>
          <w:spacing w:val="1"/>
          <w:sz w:val="28"/>
          <w:szCs w:val="28"/>
        </w:rPr>
        <w:t xml:space="preserve">на </w:t>
      </w:r>
      <w:r w:rsidR="004E394F">
        <w:rPr>
          <w:spacing w:val="1"/>
          <w:sz w:val="28"/>
          <w:szCs w:val="28"/>
        </w:rPr>
        <w:t>2025</w:t>
      </w:r>
      <w:r w:rsidRPr="005F732F">
        <w:rPr>
          <w:spacing w:val="1"/>
          <w:sz w:val="28"/>
          <w:szCs w:val="28"/>
        </w:rPr>
        <w:t xml:space="preserve"> год и на плановый период </w:t>
      </w:r>
      <w:r w:rsidR="004E394F">
        <w:rPr>
          <w:spacing w:val="1"/>
          <w:sz w:val="28"/>
          <w:szCs w:val="28"/>
        </w:rPr>
        <w:t>2026</w:t>
      </w:r>
      <w:r w:rsidRPr="005F732F">
        <w:rPr>
          <w:spacing w:val="1"/>
          <w:sz w:val="28"/>
          <w:szCs w:val="28"/>
        </w:rPr>
        <w:t xml:space="preserve"> и </w:t>
      </w:r>
      <w:r w:rsidR="004E394F">
        <w:rPr>
          <w:spacing w:val="1"/>
          <w:sz w:val="28"/>
          <w:szCs w:val="28"/>
        </w:rPr>
        <w:t>2027</w:t>
      </w:r>
      <w:r w:rsidRPr="005F732F">
        <w:rPr>
          <w:spacing w:val="1"/>
          <w:sz w:val="28"/>
          <w:szCs w:val="28"/>
        </w:rPr>
        <w:t xml:space="preserve"> годов.</w:t>
      </w:r>
    </w:p>
    <w:p w:rsidR="005F732F" w:rsidRPr="005F732F" w:rsidRDefault="005F732F" w:rsidP="005F732F">
      <w:pPr>
        <w:pStyle w:val="a4"/>
        <w:numPr>
          <w:ilvl w:val="0"/>
          <w:numId w:val="1"/>
        </w:numPr>
        <w:shd w:val="clear" w:color="auto" w:fill="FFFFFF"/>
        <w:spacing w:after="0" w:line="252" w:lineRule="atLeast"/>
        <w:ind w:left="0" w:firstLine="709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bookmarkStart w:id="0" w:name="sub_2"/>
      <w:proofErr w:type="gramStart"/>
      <w:r w:rsidRPr="005F73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732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600462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F732F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3.</w:t>
      </w:r>
      <w:r w:rsidRPr="005F732F">
        <w:rPr>
          <w:spacing w:val="1"/>
          <w:sz w:val="28"/>
          <w:szCs w:val="28"/>
        </w:rPr>
        <w:t xml:space="preserve"> Настоящ</w:t>
      </w:r>
      <w:r>
        <w:rPr>
          <w:spacing w:val="1"/>
          <w:sz w:val="28"/>
          <w:szCs w:val="28"/>
        </w:rPr>
        <w:t>ее</w:t>
      </w:r>
      <w:r w:rsidRPr="005F732F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постановление</w:t>
      </w:r>
      <w:r w:rsidRPr="005F732F">
        <w:rPr>
          <w:spacing w:val="1"/>
          <w:sz w:val="28"/>
          <w:szCs w:val="28"/>
        </w:rPr>
        <w:t xml:space="preserve"> вступает в силу со дня официального опубликования.</w:t>
      </w: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F732F" w:rsidRDefault="005F732F" w:rsidP="00314146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Глава </w:t>
      </w:r>
      <w:r w:rsidR="00B34C0E">
        <w:rPr>
          <w:spacing w:val="1"/>
          <w:sz w:val="28"/>
          <w:szCs w:val="28"/>
        </w:rPr>
        <w:t>Пушкинского</w:t>
      </w:r>
      <w:r w:rsidR="00600462">
        <w:rPr>
          <w:spacing w:val="1"/>
          <w:sz w:val="28"/>
          <w:szCs w:val="28"/>
        </w:rPr>
        <w:t xml:space="preserve"> </w:t>
      </w:r>
      <w:r w:rsidR="00314146">
        <w:rPr>
          <w:spacing w:val="1"/>
          <w:sz w:val="28"/>
          <w:szCs w:val="28"/>
        </w:rPr>
        <w:t xml:space="preserve">                                                                                           </w:t>
      </w:r>
      <w:r w:rsidR="00600462">
        <w:rPr>
          <w:spacing w:val="1"/>
          <w:sz w:val="28"/>
          <w:szCs w:val="28"/>
        </w:rPr>
        <w:t>сельского</w:t>
      </w:r>
      <w:r w:rsidR="00314146">
        <w:rPr>
          <w:spacing w:val="1"/>
          <w:sz w:val="28"/>
          <w:szCs w:val="28"/>
        </w:rPr>
        <w:t xml:space="preserve">   </w:t>
      </w:r>
      <w:r w:rsidR="00600462">
        <w:rPr>
          <w:spacing w:val="1"/>
          <w:sz w:val="28"/>
          <w:szCs w:val="28"/>
        </w:rPr>
        <w:t>поселения</w:t>
      </w:r>
      <w:r w:rsidR="00DA03CB">
        <w:rPr>
          <w:spacing w:val="1"/>
          <w:sz w:val="28"/>
          <w:szCs w:val="28"/>
        </w:rPr>
        <w:tab/>
      </w:r>
      <w:r w:rsidR="00DA03CB">
        <w:rPr>
          <w:spacing w:val="1"/>
          <w:sz w:val="28"/>
          <w:szCs w:val="28"/>
        </w:rPr>
        <w:tab/>
      </w:r>
      <w:r w:rsidR="00DA03CB">
        <w:rPr>
          <w:spacing w:val="1"/>
          <w:sz w:val="28"/>
          <w:szCs w:val="28"/>
        </w:rPr>
        <w:tab/>
      </w:r>
      <w:r w:rsidR="00DA03CB"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 xml:space="preserve">                    </w:t>
      </w:r>
      <w:r w:rsidR="006E6469">
        <w:rPr>
          <w:spacing w:val="1"/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 xml:space="preserve">    </w:t>
      </w:r>
      <w:r w:rsidR="00600462">
        <w:rPr>
          <w:spacing w:val="1"/>
          <w:sz w:val="28"/>
          <w:szCs w:val="28"/>
        </w:rPr>
        <w:t xml:space="preserve">В.И. </w:t>
      </w:r>
      <w:proofErr w:type="spellStart"/>
      <w:r w:rsidR="00600462">
        <w:rPr>
          <w:spacing w:val="1"/>
          <w:sz w:val="28"/>
          <w:szCs w:val="28"/>
        </w:rPr>
        <w:t>К</w:t>
      </w:r>
      <w:r w:rsidR="006E6469">
        <w:rPr>
          <w:spacing w:val="1"/>
          <w:sz w:val="28"/>
          <w:szCs w:val="28"/>
        </w:rPr>
        <w:t>адейкина</w:t>
      </w:r>
      <w:proofErr w:type="spellEnd"/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9E36E8" w:rsidRDefault="009E36E8" w:rsidP="0031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462" w:rsidRDefault="00600462" w:rsidP="005F732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00462" w:rsidRPr="00314146" w:rsidRDefault="00287FEF" w:rsidP="005F732F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314146">
        <w:rPr>
          <w:rFonts w:ascii="Times New Roman" w:hAnsi="Times New Roman" w:cs="Times New Roman"/>
        </w:rPr>
        <w:lastRenderedPageBreak/>
        <w:t>Приложение №</w:t>
      </w:r>
      <w:r w:rsidR="005F732F" w:rsidRPr="00314146">
        <w:rPr>
          <w:rFonts w:ascii="Times New Roman" w:hAnsi="Times New Roman" w:cs="Times New Roman"/>
        </w:rPr>
        <w:t> 1</w:t>
      </w:r>
      <w:r w:rsidR="005F732F" w:rsidRPr="00314146">
        <w:rPr>
          <w:rFonts w:ascii="Times New Roman" w:hAnsi="Times New Roman" w:cs="Times New Roman"/>
        </w:rPr>
        <w:br/>
        <w:t xml:space="preserve">к </w:t>
      </w:r>
      <w:hyperlink r:id="rId9" w:anchor="/document/44917572/entry/0" w:history="1">
        <w:r w:rsidR="005F732F" w:rsidRPr="00314146">
          <w:rPr>
            <w:rFonts w:ascii="Times New Roman" w:hAnsi="Times New Roman" w:cs="Times New Roman"/>
          </w:rPr>
          <w:t>постановлению</w:t>
        </w:r>
      </w:hyperlink>
      <w:r w:rsidR="005F732F" w:rsidRPr="00314146">
        <w:rPr>
          <w:rFonts w:ascii="Times New Roman" w:hAnsi="Times New Roman" w:cs="Times New Roman"/>
        </w:rPr>
        <w:t xml:space="preserve"> администрации</w:t>
      </w:r>
      <w:r w:rsidR="00600462" w:rsidRPr="00314146">
        <w:rPr>
          <w:rFonts w:ascii="Times New Roman" w:hAnsi="Times New Roman" w:cs="Times New Roman"/>
        </w:rPr>
        <w:t xml:space="preserve"> </w:t>
      </w:r>
      <w:r w:rsidR="00B34C0E" w:rsidRPr="00314146">
        <w:rPr>
          <w:rFonts w:ascii="Times New Roman" w:hAnsi="Times New Roman" w:cs="Times New Roman"/>
        </w:rPr>
        <w:t>Пушкинского</w:t>
      </w:r>
      <w:r w:rsidR="00600462" w:rsidRPr="00314146">
        <w:rPr>
          <w:rFonts w:ascii="Times New Roman" w:hAnsi="Times New Roman" w:cs="Times New Roman"/>
        </w:rPr>
        <w:t xml:space="preserve"> сельского поселения</w:t>
      </w:r>
      <w:r w:rsidR="005F732F" w:rsidRPr="00314146">
        <w:rPr>
          <w:rFonts w:ascii="Times New Roman" w:hAnsi="Times New Roman" w:cs="Times New Roman"/>
        </w:rPr>
        <w:br/>
      </w:r>
      <w:proofErr w:type="spellStart"/>
      <w:r w:rsidR="005F732F" w:rsidRPr="00314146">
        <w:rPr>
          <w:rFonts w:ascii="Times New Roman" w:hAnsi="Times New Roman" w:cs="Times New Roman"/>
        </w:rPr>
        <w:t>Кадошкинского</w:t>
      </w:r>
      <w:proofErr w:type="spellEnd"/>
      <w:r w:rsidR="005F732F" w:rsidRPr="00314146">
        <w:rPr>
          <w:rFonts w:ascii="Times New Roman" w:hAnsi="Times New Roman" w:cs="Times New Roman"/>
        </w:rPr>
        <w:t xml:space="preserve"> муниципального района</w:t>
      </w:r>
    </w:p>
    <w:p w:rsidR="005F732F" w:rsidRPr="00314146" w:rsidRDefault="00600462" w:rsidP="00314146">
      <w:pPr>
        <w:spacing w:after="0" w:line="240" w:lineRule="auto"/>
        <w:ind w:left="5103"/>
        <w:rPr>
          <w:spacing w:val="1"/>
        </w:rPr>
      </w:pPr>
      <w:r w:rsidRPr="00314146">
        <w:rPr>
          <w:rFonts w:ascii="Times New Roman" w:hAnsi="Times New Roman" w:cs="Times New Roman"/>
        </w:rPr>
        <w:t>Республики Мордовия</w:t>
      </w:r>
      <w:r w:rsidR="00314146" w:rsidRPr="00314146">
        <w:rPr>
          <w:rFonts w:ascii="Times New Roman" w:hAnsi="Times New Roman" w:cs="Times New Roman"/>
        </w:rPr>
        <w:br/>
        <w:t xml:space="preserve">от   </w:t>
      </w:r>
      <w:r w:rsidR="00C87638">
        <w:rPr>
          <w:rFonts w:ascii="Times New Roman" w:hAnsi="Times New Roman" w:cs="Times New Roman"/>
        </w:rPr>
        <w:t>23</w:t>
      </w:r>
      <w:r w:rsidR="00314146" w:rsidRPr="00314146">
        <w:rPr>
          <w:rFonts w:ascii="Times New Roman" w:hAnsi="Times New Roman" w:cs="Times New Roman"/>
        </w:rPr>
        <w:t xml:space="preserve">   </w:t>
      </w:r>
      <w:r w:rsidR="009E36E8" w:rsidRPr="00314146">
        <w:rPr>
          <w:rFonts w:ascii="Times New Roman" w:hAnsi="Times New Roman" w:cs="Times New Roman"/>
        </w:rPr>
        <w:t>октября</w:t>
      </w:r>
      <w:r w:rsidR="005F732F" w:rsidRPr="00314146">
        <w:rPr>
          <w:rFonts w:ascii="Times New Roman" w:hAnsi="Times New Roman" w:cs="Times New Roman"/>
        </w:rPr>
        <w:t xml:space="preserve"> 202</w:t>
      </w:r>
      <w:r w:rsidR="004E394F" w:rsidRPr="00314146">
        <w:rPr>
          <w:rFonts w:ascii="Times New Roman" w:hAnsi="Times New Roman" w:cs="Times New Roman"/>
        </w:rPr>
        <w:t>4</w:t>
      </w:r>
      <w:r w:rsidR="005F732F" w:rsidRPr="00314146">
        <w:rPr>
          <w:rFonts w:ascii="Times New Roman" w:hAnsi="Times New Roman" w:cs="Times New Roman"/>
        </w:rPr>
        <w:t> г.</w:t>
      </w:r>
      <w:r w:rsidR="00C95202" w:rsidRPr="00314146">
        <w:rPr>
          <w:rFonts w:ascii="Times New Roman" w:hAnsi="Times New Roman" w:cs="Times New Roman"/>
        </w:rPr>
        <w:t xml:space="preserve"> </w:t>
      </w:r>
      <w:r w:rsidR="00320B8C" w:rsidRPr="00314146">
        <w:rPr>
          <w:rFonts w:ascii="Times New Roman" w:hAnsi="Times New Roman" w:cs="Times New Roman"/>
        </w:rPr>
        <w:t xml:space="preserve">№ </w:t>
      </w:r>
      <w:r w:rsidR="00314146" w:rsidRPr="00314146">
        <w:rPr>
          <w:rFonts w:ascii="Times New Roman" w:hAnsi="Times New Roman" w:cs="Times New Roman"/>
        </w:rPr>
        <w:t>355-П</w:t>
      </w:r>
    </w:p>
    <w:p w:rsidR="007F5E80" w:rsidRPr="007E607E" w:rsidRDefault="00A96BF9" w:rsidP="007F5E80">
      <w:pPr>
        <w:ind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</w:r>
      <w:r w:rsidRPr="007E607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             </w:t>
      </w:r>
      <w:proofErr w:type="gramStart"/>
      <w:r w:rsidR="007F5E80" w:rsidRPr="007E607E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 w:rsidR="0060046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="00243E59"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 w:rsidR="00243E59" w:rsidRPr="00243E59">
        <w:rPr>
          <w:spacing w:val="1"/>
          <w:sz w:val="28"/>
          <w:szCs w:val="28"/>
        </w:rPr>
        <w:t xml:space="preserve"> </w:t>
      </w:r>
      <w:proofErr w:type="spellStart"/>
      <w:r w:rsidR="007E607E" w:rsidRPr="00320B8C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="007E607E" w:rsidRPr="00320B8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E607E" w:rsidRPr="007E607E">
        <w:rPr>
          <w:rFonts w:ascii="Times New Roman" w:hAnsi="Times New Roman" w:cs="Times New Roman"/>
          <w:sz w:val="24"/>
          <w:szCs w:val="24"/>
        </w:rPr>
        <w:t xml:space="preserve"> </w:t>
      </w:r>
      <w:r w:rsidR="007F5E80" w:rsidRPr="007E607E">
        <w:rPr>
          <w:rFonts w:ascii="Times New Roman" w:hAnsi="Times New Roman" w:cs="Times New Roman"/>
          <w:sz w:val="24"/>
          <w:szCs w:val="24"/>
        </w:rPr>
        <w:t>Республики Мордовия на</w:t>
      </w:r>
      <w:r w:rsidR="007F5E80" w:rsidRPr="007E60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E394F">
        <w:rPr>
          <w:rFonts w:ascii="Times New Roman" w:hAnsi="Times New Roman" w:cs="Times New Roman"/>
          <w:sz w:val="24"/>
          <w:szCs w:val="24"/>
        </w:rPr>
        <w:t>2025</w:t>
      </w:r>
      <w:r w:rsidR="007F5E80" w:rsidRPr="007E607E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E394F">
        <w:rPr>
          <w:rFonts w:ascii="Times New Roman" w:hAnsi="Times New Roman" w:cs="Times New Roman"/>
          <w:sz w:val="24"/>
          <w:szCs w:val="24"/>
        </w:rPr>
        <w:t>2026</w:t>
      </w:r>
      <w:r w:rsidR="007F5E80" w:rsidRPr="007E607E">
        <w:rPr>
          <w:rFonts w:ascii="Times New Roman" w:hAnsi="Times New Roman" w:cs="Times New Roman"/>
          <w:sz w:val="24"/>
          <w:szCs w:val="24"/>
        </w:rPr>
        <w:t xml:space="preserve"> и </w:t>
      </w:r>
      <w:r w:rsidR="004E394F">
        <w:rPr>
          <w:rFonts w:ascii="Times New Roman" w:hAnsi="Times New Roman" w:cs="Times New Roman"/>
          <w:sz w:val="24"/>
          <w:szCs w:val="24"/>
        </w:rPr>
        <w:t>2027</w:t>
      </w:r>
      <w:r w:rsidR="007F5E80" w:rsidRPr="007E607E">
        <w:rPr>
          <w:rFonts w:ascii="Times New Roman" w:hAnsi="Times New Roman" w:cs="Times New Roman"/>
          <w:sz w:val="24"/>
          <w:szCs w:val="24"/>
        </w:rPr>
        <w:t xml:space="preserve"> годов разработаны</w:t>
      </w:r>
      <w:r w:rsidR="007F5E80" w:rsidRPr="007E607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F5E80" w:rsidRPr="007E607E">
        <w:rPr>
          <w:rFonts w:ascii="Times New Roman" w:hAnsi="Times New Roman" w:cs="Times New Roman"/>
          <w:sz w:val="24"/>
          <w:szCs w:val="24"/>
        </w:rPr>
        <w:t>в</w:t>
      </w:r>
      <w:r w:rsidR="007F5E80" w:rsidRPr="007E60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F5E80" w:rsidRPr="007E607E">
        <w:rPr>
          <w:rFonts w:ascii="Times New Roman" w:hAnsi="Times New Roman" w:cs="Times New Roman"/>
          <w:sz w:val="24"/>
          <w:szCs w:val="24"/>
        </w:rPr>
        <w:t>соответствии со</w:t>
      </w:r>
      <w:r w:rsidR="007F5E80" w:rsidRPr="007E60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F5E80" w:rsidRPr="007E607E">
        <w:rPr>
          <w:rFonts w:ascii="Times New Roman" w:hAnsi="Times New Roman" w:cs="Times New Roman"/>
          <w:sz w:val="24"/>
          <w:szCs w:val="24"/>
        </w:rPr>
        <w:t xml:space="preserve">статьей 172 Бюджетного кодекса Российской Федерации с учетом итогов реализации бюджетной и налоговой политики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 w:rsidR="0060046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="00243E59"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 w:rsidR="00243E59" w:rsidRPr="00320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07E" w:rsidRPr="00320B8C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="007E607E" w:rsidRPr="00320B8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E607E" w:rsidRPr="007E607E">
        <w:rPr>
          <w:rFonts w:ascii="Times New Roman" w:hAnsi="Times New Roman" w:cs="Times New Roman"/>
          <w:sz w:val="24"/>
          <w:szCs w:val="24"/>
        </w:rPr>
        <w:t xml:space="preserve"> </w:t>
      </w:r>
      <w:r w:rsidR="007F5E80" w:rsidRPr="007E607E">
        <w:rPr>
          <w:rFonts w:ascii="Times New Roman" w:hAnsi="Times New Roman" w:cs="Times New Roman"/>
          <w:sz w:val="24"/>
          <w:szCs w:val="24"/>
        </w:rPr>
        <w:t>Республики Мордовия</w:t>
      </w:r>
      <w:r w:rsidR="007F5E80" w:rsidRPr="007E607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F5E80" w:rsidRPr="007E607E">
        <w:rPr>
          <w:rFonts w:ascii="Times New Roman" w:hAnsi="Times New Roman" w:cs="Times New Roman"/>
          <w:sz w:val="24"/>
          <w:szCs w:val="24"/>
        </w:rPr>
        <w:t>в предшествующий период.</w:t>
      </w:r>
      <w:proofErr w:type="gramEnd"/>
    </w:p>
    <w:p w:rsidR="007F5E80" w:rsidRPr="007E607E" w:rsidRDefault="007F5E80" w:rsidP="007F5E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07E">
        <w:rPr>
          <w:rFonts w:ascii="Times New Roman" w:hAnsi="Times New Roman" w:cs="Times New Roman"/>
          <w:sz w:val="24"/>
          <w:szCs w:val="24"/>
        </w:rPr>
        <w:t xml:space="preserve">Целью Основных направлений бюджетной и налоговой политики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 w:rsidR="0060046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="00243E59"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 w:rsidR="00243E59" w:rsidRPr="00320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07E" w:rsidRPr="00320B8C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="007E607E" w:rsidRPr="00320B8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E607E" w:rsidRPr="007E607E">
        <w:rPr>
          <w:rFonts w:ascii="Times New Roman" w:hAnsi="Times New Roman" w:cs="Times New Roman"/>
          <w:sz w:val="24"/>
          <w:szCs w:val="24"/>
        </w:rPr>
        <w:t xml:space="preserve"> </w:t>
      </w:r>
      <w:r w:rsidRPr="007E607E">
        <w:rPr>
          <w:rFonts w:ascii="Times New Roman" w:hAnsi="Times New Roman" w:cs="Times New Roman"/>
          <w:sz w:val="24"/>
          <w:szCs w:val="24"/>
        </w:rPr>
        <w:t xml:space="preserve">Республики Мордовия на </w:t>
      </w:r>
      <w:r w:rsidR="004E394F">
        <w:rPr>
          <w:rFonts w:ascii="Times New Roman" w:hAnsi="Times New Roman" w:cs="Times New Roman"/>
          <w:sz w:val="24"/>
          <w:szCs w:val="24"/>
        </w:rPr>
        <w:t>2025</w:t>
      </w:r>
      <w:r w:rsidRPr="007E607E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E394F">
        <w:rPr>
          <w:rFonts w:ascii="Times New Roman" w:hAnsi="Times New Roman" w:cs="Times New Roman"/>
          <w:sz w:val="24"/>
          <w:szCs w:val="24"/>
        </w:rPr>
        <w:t>2026</w:t>
      </w:r>
      <w:r w:rsidRPr="007E607E">
        <w:rPr>
          <w:rFonts w:ascii="Times New Roman" w:hAnsi="Times New Roman" w:cs="Times New Roman"/>
          <w:sz w:val="24"/>
          <w:szCs w:val="24"/>
        </w:rPr>
        <w:t xml:space="preserve"> и </w:t>
      </w:r>
      <w:r w:rsidR="004E394F">
        <w:rPr>
          <w:rFonts w:ascii="Times New Roman" w:hAnsi="Times New Roman" w:cs="Times New Roman"/>
          <w:sz w:val="24"/>
          <w:szCs w:val="24"/>
        </w:rPr>
        <w:t>2027</w:t>
      </w:r>
      <w:r w:rsidRPr="007E607E">
        <w:rPr>
          <w:rFonts w:ascii="Times New Roman" w:hAnsi="Times New Roman" w:cs="Times New Roman"/>
          <w:sz w:val="24"/>
          <w:szCs w:val="24"/>
        </w:rPr>
        <w:t xml:space="preserve"> годов является определение условий, используемых при составлении проекта бюджета</w:t>
      </w:r>
      <w:r w:rsidR="00243E59">
        <w:rPr>
          <w:rFonts w:ascii="Times New Roman" w:hAnsi="Times New Roman" w:cs="Times New Roman"/>
          <w:sz w:val="24"/>
          <w:szCs w:val="24"/>
        </w:rPr>
        <w:t xml:space="preserve">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 w:rsidR="0060046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="00243E59"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 w:rsidRPr="007E60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7E607E" w:rsidRPr="00320B8C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="007E607E" w:rsidRPr="00320B8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E607E" w:rsidRPr="007E607E">
        <w:rPr>
          <w:rFonts w:ascii="Times New Roman" w:hAnsi="Times New Roman" w:cs="Times New Roman"/>
          <w:sz w:val="24"/>
          <w:szCs w:val="24"/>
        </w:rPr>
        <w:t xml:space="preserve"> </w:t>
      </w:r>
      <w:r w:rsidRPr="007E607E">
        <w:rPr>
          <w:rFonts w:ascii="Times New Roman" w:hAnsi="Times New Roman" w:cs="Times New Roman"/>
          <w:sz w:val="24"/>
          <w:szCs w:val="24"/>
        </w:rPr>
        <w:t>Республики Мордовия на</w:t>
      </w:r>
      <w:r w:rsidRPr="007E60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E394F">
        <w:rPr>
          <w:rFonts w:ascii="Times New Roman" w:hAnsi="Times New Roman" w:cs="Times New Roman"/>
          <w:sz w:val="24"/>
          <w:szCs w:val="24"/>
        </w:rPr>
        <w:t>2025</w:t>
      </w:r>
      <w:r w:rsidRPr="007E60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607E">
        <w:rPr>
          <w:rFonts w:ascii="Times New Roman" w:hAnsi="Times New Roman" w:cs="Times New Roman"/>
          <w:sz w:val="24"/>
          <w:szCs w:val="24"/>
        </w:rPr>
        <w:t>год</w:t>
      </w:r>
      <w:r w:rsidRPr="007E60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607E">
        <w:rPr>
          <w:rFonts w:ascii="Times New Roman" w:hAnsi="Times New Roman" w:cs="Times New Roman"/>
          <w:sz w:val="24"/>
          <w:szCs w:val="24"/>
        </w:rPr>
        <w:t>и</w:t>
      </w:r>
      <w:r w:rsidRPr="007E60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607E">
        <w:rPr>
          <w:rFonts w:ascii="Times New Roman" w:hAnsi="Times New Roman" w:cs="Times New Roman"/>
          <w:sz w:val="24"/>
          <w:szCs w:val="24"/>
        </w:rPr>
        <w:t>на</w:t>
      </w:r>
      <w:r w:rsidRPr="007E60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607E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4E394F">
        <w:rPr>
          <w:rFonts w:ascii="Times New Roman" w:hAnsi="Times New Roman" w:cs="Times New Roman"/>
          <w:sz w:val="24"/>
          <w:szCs w:val="24"/>
        </w:rPr>
        <w:t>2026</w:t>
      </w:r>
      <w:r w:rsidRPr="007E607E">
        <w:rPr>
          <w:rFonts w:ascii="Times New Roman" w:hAnsi="Times New Roman" w:cs="Times New Roman"/>
          <w:sz w:val="24"/>
          <w:szCs w:val="24"/>
        </w:rPr>
        <w:t xml:space="preserve"> и </w:t>
      </w:r>
      <w:r w:rsidR="004E394F">
        <w:rPr>
          <w:rFonts w:ascii="Times New Roman" w:hAnsi="Times New Roman" w:cs="Times New Roman"/>
          <w:sz w:val="24"/>
          <w:szCs w:val="24"/>
        </w:rPr>
        <w:t>2027</w:t>
      </w:r>
      <w:r w:rsidRPr="007E607E">
        <w:rPr>
          <w:rFonts w:ascii="Times New Roman" w:hAnsi="Times New Roman" w:cs="Times New Roman"/>
          <w:sz w:val="24"/>
          <w:szCs w:val="24"/>
        </w:rPr>
        <w:t xml:space="preserve"> год</w:t>
      </w:r>
      <w:r w:rsidR="00235CC1">
        <w:rPr>
          <w:rFonts w:ascii="Times New Roman" w:hAnsi="Times New Roman" w:cs="Times New Roman"/>
          <w:sz w:val="24"/>
          <w:szCs w:val="24"/>
        </w:rPr>
        <w:t>ов</w:t>
      </w:r>
      <w:r w:rsidRPr="007E607E">
        <w:rPr>
          <w:rFonts w:ascii="Times New Roman" w:hAnsi="Times New Roman" w:cs="Times New Roman"/>
          <w:sz w:val="24"/>
          <w:szCs w:val="24"/>
        </w:rPr>
        <w:t>, подходов к его формированию, основных характеристик и</w:t>
      </w:r>
      <w:proofErr w:type="gramEnd"/>
      <w:r w:rsidRPr="007E607E">
        <w:rPr>
          <w:rFonts w:ascii="Times New Roman" w:hAnsi="Times New Roman" w:cs="Times New Roman"/>
          <w:sz w:val="24"/>
          <w:szCs w:val="24"/>
        </w:rPr>
        <w:t xml:space="preserve"> прогнозируемых параметров бюджета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 w:rsidR="0060046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="00243E59"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 w:rsidR="00243E59" w:rsidRPr="00320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07E" w:rsidRPr="00320B8C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="007E607E" w:rsidRPr="00320B8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E607E" w:rsidRPr="007E607E">
        <w:rPr>
          <w:rFonts w:ascii="Times New Roman" w:hAnsi="Times New Roman" w:cs="Times New Roman"/>
          <w:sz w:val="24"/>
          <w:szCs w:val="24"/>
        </w:rPr>
        <w:t xml:space="preserve"> </w:t>
      </w:r>
      <w:r w:rsidRPr="007E607E">
        <w:rPr>
          <w:rFonts w:ascii="Times New Roman" w:hAnsi="Times New Roman" w:cs="Times New Roman"/>
          <w:sz w:val="24"/>
          <w:szCs w:val="24"/>
        </w:rPr>
        <w:t>Республики</w:t>
      </w:r>
      <w:r w:rsidRPr="007E607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E607E">
        <w:rPr>
          <w:rFonts w:ascii="Times New Roman" w:hAnsi="Times New Roman" w:cs="Times New Roman"/>
          <w:sz w:val="24"/>
          <w:szCs w:val="24"/>
        </w:rPr>
        <w:t>Мордовия на</w:t>
      </w:r>
      <w:r w:rsidRPr="007E607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4E394F">
        <w:rPr>
          <w:rFonts w:ascii="Times New Roman" w:hAnsi="Times New Roman" w:cs="Times New Roman"/>
          <w:sz w:val="24"/>
          <w:szCs w:val="24"/>
        </w:rPr>
        <w:t>2025</w:t>
      </w:r>
      <w:r w:rsidRPr="007E607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607E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7E607E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="004E394F">
        <w:rPr>
          <w:rFonts w:ascii="Times New Roman" w:hAnsi="Times New Roman" w:cs="Times New Roman"/>
          <w:sz w:val="24"/>
          <w:szCs w:val="24"/>
        </w:rPr>
        <w:t>2027</w:t>
      </w:r>
      <w:r w:rsidRPr="007E60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607E">
        <w:rPr>
          <w:rFonts w:ascii="Times New Roman" w:hAnsi="Times New Roman" w:cs="Times New Roman"/>
          <w:sz w:val="24"/>
          <w:szCs w:val="24"/>
        </w:rPr>
        <w:t>год</w:t>
      </w:r>
      <w:r w:rsidR="00235CC1">
        <w:rPr>
          <w:rFonts w:ascii="Times New Roman" w:hAnsi="Times New Roman" w:cs="Times New Roman"/>
          <w:sz w:val="24"/>
          <w:szCs w:val="24"/>
        </w:rPr>
        <w:t>ов</w:t>
      </w:r>
      <w:r w:rsidRPr="007E607E">
        <w:rPr>
          <w:rFonts w:ascii="Times New Roman" w:hAnsi="Times New Roman" w:cs="Times New Roman"/>
          <w:sz w:val="24"/>
          <w:szCs w:val="24"/>
        </w:rPr>
        <w:t>.</w:t>
      </w:r>
    </w:p>
    <w:p w:rsidR="00A96BF9" w:rsidRPr="007E607E" w:rsidRDefault="00A96BF9" w:rsidP="007E607E">
      <w:pPr>
        <w:ind w:firstLine="709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7F5E8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Основные направления бюджетной политики </w:t>
      </w:r>
      <w:r w:rsidR="00B34C0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Пушкинского</w:t>
      </w:r>
      <w:r w:rsidR="00600462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сельского</w:t>
      </w:r>
      <w:r w:rsidR="00243E59" w:rsidRPr="00243E5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поселения</w:t>
      </w:r>
      <w:r w:rsidR="00243E59" w:rsidRPr="007F5E8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proofErr w:type="spellStart"/>
      <w:r w:rsidRPr="007F5E8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Кадошкинского</w:t>
      </w:r>
      <w:proofErr w:type="spellEnd"/>
      <w:r w:rsidRPr="007F5E8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муниципального района </w:t>
      </w:r>
      <w:r w:rsidR="00235CC1" w:rsidRPr="00235CC1">
        <w:rPr>
          <w:rFonts w:ascii="Times New Roman" w:hAnsi="Times New Roman" w:cs="Times New Roman"/>
          <w:b/>
          <w:spacing w:val="1"/>
          <w:sz w:val="28"/>
          <w:szCs w:val="28"/>
        </w:rPr>
        <w:t>Республики Мордовия</w:t>
      </w:r>
      <w:r w:rsidR="00235CC1">
        <w:rPr>
          <w:spacing w:val="1"/>
          <w:sz w:val="28"/>
          <w:szCs w:val="28"/>
        </w:rPr>
        <w:t xml:space="preserve"> </w:t>
      </w:r>
      <w:r w:rsidR="00BB649B" w:rsidRPr="007F5E8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на </w:t>
      </w:r>
      <w:r w:rsidR="004E394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2025</w:t>
      </w:r>
      <w:r w:rsidR="00BB649B" w:rsidRPr="007F5E8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год и на плановый период </w:t>
      </w:r>
      <w:r w:rsidR="004E394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2026</w:t>
      </w:r>
      <w:r w:rsidR="00BB649B" w:rsidRPr="007F5E8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и </w:t>
      </w:r>
      <w:r w:rsidR="004E394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2027</w:t>
      </w:r>
      <w:r w:rsidR="00C95202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="00BB649B" w:rsidRPr="007F5E8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годов</w:t>
      </w:r>
    </w:p>
    <w:p w:rsidR="004E394F" w:rsidRDefault="004E394F" w:rsidP="00C52EEB">
      <w:pPr>
        <w:ind w:left="111" w:right="23" w:firstLine="5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Бюджетная</w:t>
      </w:r>
      <w:r w:rsidRPr="00C52EEB">
        <w:rPr>
          <w:rFonts w:ascii="Times New Roman" w:hAnsi="Times New Roman" w:cs="Times New Roman"/>
          <w:sz w:val="24"/>
          <w:szCs w:val="24"/>
        </w:rPr>
        <w:t xml:space="preserve"> политик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52EEB">
        <w:rPr>
          <w:rFonts w:ascii="Times New Roman" w:hAnsi="Times New Roman" w:cs="Times New Roman"/>
          <w:sz w:val="24"/>
          <w:szCs w:val="24"/>
        </w:rPr>
        <w:t xml:space="preserve">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 w:rsidRPr="00320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B8C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Pr="00320B8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7E607E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Pr="007E607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E607E">
        <w:rPr>
          <w:rFonts w:ascii="Times New Roman" w:hAnsi="Times New Roman" w:cs="Times New Roman"/>
          <w:sz w:val="24"/>
          <w:szCs w:val="24"/>
        </w:rPr>
        <w:t>Мордовия</w:t>
      </w:r>
      <w:r w:rsidRPr="00C52EEB">
        <w:rPr>
          <w:rFonts w:ascii="Times New Roman" w:hAnsi="Times New Roman" w:cs="Times New Roman"/>
          <w:sz w:val="24"/>
          <w:szCs w:val="24"/>
        </w:rPr>
        <w:t xml:space="preserve"> на предстоящий трехлетний период </w:t>
      </w:r>
      <w:r>
        <w:rPr>
          <w:rFonts w:ascii="Times New Roman" w:hAnsi="Times New Roman" w:cs="Times New Roman"/>
          <w:sz w:val="24"/>
          <w:szCs w:val="24"/>
        </w:rPr>
        <w:t xml:space="preserve">сохранит преемственность бюджетной политики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 w:rsidRPr="00320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B8C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Pr="00320B8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7E607E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Pr="007E607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E607E">
        <w:rPr>
          <w:rFonts w:ascii="Times New Roman" w:hAnsi="Times New Roman" w:cs="Times New Roman"/>
          <w:sz w:val="24"/>
          <w:szCs w:val="24"/>
        </w:rPr>
        <w:t>Мордовия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предыдущих периодов и будет ориентирована в первую очередь на реализацию</w:t>
      </w:r>
      <w:r w:rsidRPr="00C52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 </w:t>
      </w:r>
      <w:r w:rsidRPr="00C52EEB">
        <w:rPr>
          <w:rFonts w:ascii="Times New Roman" w:hAnsi="Times New Roman" w:cs="Times New Roman"/>
          <w:sz w:val="24"/>
          <w:szCs w:val="24"/>
        </w:rPr>
        <w:t>Президент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52EEB">
        <w:rPr>
          <w:rFonts w:ascii="Times New Roman" w:hAnsi="Times New Roman" w:cs="Times New Roman"/>
          <w:sz w:val="24"/>
          <w:szCs w:val="24"/>
        </w:rPr>
        <w:t xml:space="preserve"> Российской Федерации указами от 7 мая 20</w:t>
      </w:r>
      <w:r>
        <w:rPr>
          <w:rFonts w:ascii="Times New Roman" w:hAnsi="Times New Roman" w:cs="Times New Roman"/>
          <w:sz w:val="24"/>
          <w:szCs w:val="24"/>
        </w:rPr>
        <w:t>24 г. № 309</w:t>
      </w:r>
      <w:r w:rsidRPr="00C52EEB">
        <w:rPr>
          <w:rFonts w:ascii="Times New Roman" w:hAnsi="Times New Roman" w:cs="Times New Roman"/>
          <w:sz w:val="24"/>
          <w:szCs w:val="24"/>
        </w:rPr>
        <w:t xml:space="preserve"> «О национальных целях развития Российской Федерации на период до</w:t>
      </w:r>
      <w:r>
        <w:rPr>
          <w:rFonts w:ascii="Times New Roman" w:hAnsi="Times New Roman" w:cs="Times New Roman"/>
          <w:sz w:val="24"/>
          <w:szCs w:val="24"/>
        </w:rPr>
        <w:t xml:space="preserve"> 2030</w:t>
      </w:r>
      <w:r w:rsidRPr="00C52EEB">
        <w:rPr>
          <w:rFonts w:ascii="Times New Roman" w:hAnsi="Times New Roman" w:cs="Times New Roman"/>
          <w:sz w:val="24"/>
          <w:szCs w:val="24"/>
        </w:rPr>
        <w:t xml:space="preserve"> года» и 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перспективу до 2036 года» (далее национальные цели), с акцентом на формирование комфортной и безопасной среды, развитие и поддержку инфраструктуры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 w:rsidRPr="00320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B8C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Pr="00320B8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7E607E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Pr="007E607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E607E">
        <w:rPr>
          <w:rFonts w:ascii="Times New Roman" w:hAnsi="Times New Roman" w:cs="Times New Roman"/>
          <w:sz w:val="24"/>
          <w:szCs w:val="24"/>
        </w:rPr>
        <w:t>Мордовия</w:t>
      </w:r>
      <w:r>
        <w:rPr>
          <w:rFonts w:ascii="Times New Roman" w:hAnsi="Times New Roman" w:cs="Times New Roman"/>
          <w:sz w:val="24"/>
          <w:szCs w:val="24"/>
        </w:rPr>
        <w:t xml:space="preserve"> при сохранении сбалансированности и устойчивости бюджета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 w:rsidRPr="00320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B8C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Pr="00320B8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7E607E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Pr="007E607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E607E">
        <w:rPr>
          <w:rFonts w:ascii="Times New Roman" w:hAnsi="Times New Roman" w:cs="Times New Roman"/>
          <w:sz w:val="24"/>
          <w:szCs w:val="24"/>
        </w:rPr>
        <w:t>Мордовия</w:t>
      </w:r>
      <w:r w:rsidRPr="00C52EEB">
        <w:rPr>
          <w:rFonts w:ascii="Times New Roman" w:hAnsi="Times New Roman" w:cs="Times New Roman"/>
          <w:sz w:val="24"/>
          <w:szCs w:val="24"/>
        </w:rPr>
        <w:t>.</w:t>
      </w:r>
    </w:p>
    <w:p w:rsidR="00C52EEB" w:rsidRPr="00C52EEB" w:rsidRDefault="00C52EEB" w:rsidP="00C52EEB">
      <w:pPr>
        <w:ind w:left="111" w:right="23" w:firstLine="597"/>
        <w:jc w:val="both"/>
        <w:rPr>
          <w:rFonts w:ascii="Times New Roman" w:hAnsi="Times New Roman" w:cs="Times New Roman"/>
          <w:sz w:val="24"/>
          <w:szCs w:val="24"/>
        </w:rPr>
      </w:pPr>
      <w:r w:rsidRPr="00C52EEB">
        <w:rPr>
          <w:rFonts w:ascii="Times New Roman" w:hAnsi="Times New Roman" w:cs="Times New Roman"/>
          <w:sz w:val="24"/>
          <w:szCs w:val="24"/>
        </w:rPr>
        <w:t xml:space="preserve">Бюджетная политика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 w:rsidR="0060046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="00243E59"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 w:rsidR="00243E59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Кадошкинского</w:t>
      </w:r>
      <w:proofErr w:type="spellEnd"/>
      <w:r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муниципального района </w:t>
      </w:r>
      <w:r w:rsidRPr="00C52EEB">
        <w:rPr>
          <w:rFonts w:ascii="Times New Roman" w:hAnsi="Times New Roman" w:cs="Times New Roman"/>
          <w:sz w:val="24"/>
          <w:szCs w:val="24"/>
        </w:rPr>
        <w:t xml:space="preserve">Республики Мордовия в среднесрочной перспективе будет ориентирована </w:t>
      </w:r>
      <w:proofErr w:type="gramStart"/>
      <w:r w:rsidRPr="00C52EE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52EEB">
        <w:rPr>
          <w:rFonts w:ascii="Times New Roman" w:hAnsi="Times New Roman" w:cs="Times New Roman"/>
          <w:sz w:val="24"/>
          <w:szCs w:val="24"/>
        </w:rPr>
        <w:t>:</w:t>
      </w:r>
    </w:p>
    <w:p w:rsidR="004E394F" w:rsidRPr="00C52EEB" w:rsidRDefault="004E394F" w:rsidP="004E394F">
      <w:pPr>
        <w:numPr>
          <w:ilvl w:val="0"/>
          <w:numId w:val="3"/>
        </w:numPr>
        <w:spacing w:after="4" w:line="250" w:lineRule="auto"/>
        <w:ind w:left="14" w:right="2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финансовой устойчивости, сбалансированности и самостоятельности бюджета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 w:rsidR="00183E9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="00183E94"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Кадошкинского</w:t>
      </w:r>
      <w:proofErr w:type="spellEnd"/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муниципального района </w:t>
      </w:r>
      <w:r w:rsidR="00183E94" w:rsidRPr="00C52EEB">
        <w:rPr>
          <w:rFonts w:ascii="Times New Roman" w:hAnsi="Times New Roman" w:cs="Times New Roman"/>
          <w:sz w:val="24"/>
          <w:szCs w:val="24"/>
        </w:rPr>
        <w:t>Республики Мордовия</w:t>
      </w:r>
      <w:r w:rsidRPr="00C52EEB">
        <w:rPr>
          <w:rFonts w:ascii="Times New Roman" w:hAnsi="Times New Roman" w:cs="Times New Roman"/>
          <w:sz w:val="24"/>
          <w:szCs w:val="24"/>
        </w:rPr>
        <w:t xml:space="preserve"> за счет:</w:t>
      </w:r>
    </w:p>
    <w:p w:rsidR="004E394F" w:rsidRDefault="004E394F" w:rsidP="004E394F">
      <w:pPr>
        <w:ind w:left="14" w:right="23" w:firstLine="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расширение доходной базы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 w:rsidR="00183E9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="00183E94"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Кадошкинского</w:t>
      </w:r>
      <w:proofErr w:type="spellEnd"/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муниципального района </w:t>
      </w:r>
      <w:r w:rsidR="00183E94" w:rsidRPr="00C52EEB">
        <w:rPr>
          <w:rFonts w:ascii="Times New Roman" w:hAnsi="Times New Roman" w:cs="Times New Roman"/>
          <w:sz w:val="24"/>
          <w:szCs w:val="24"/>
        </w:rPr>
        <w:t>Республики Мордовия</w:t>
      </w:r>
      <w:r>
        <w:rPr>
          <w:rFonts w:ascii="Times New Roman" w:hAnsi="Times New Roman" w:cs="Times New Roman"/>
          <w:sz w:val="24"/>
          <w:szCs w:val="24"/>
        </w:rPr>
        <w:t xml:space="preserve">, повышение финансовой дисциплины, минимизации рисков несбалансированности бюджета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 w:rsidR="00183E9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="00183E94"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Кадошкинского</w:t>
      </w:r>
      <w:proofErr w:type="spellEnd"/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муниципального района </w:t>
      </w:r>
      <w:r w:rsidR="00183E94" w:rsidRPr="00C52EEB">
        <w:rPr>
          <w:rFonts w:ascii="Times New Roman" w:hAnsi="Times New Roman" w:cs="Times New Roman"/>
          <w:sz w:val="24"/>
          <w:szCs w:val="24"/>
        </w:rPr>
        <w:t>Республики Мордовия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394F" w:rsidRDefault="004E394F" w:rsidP="004E394F">
      <w:pPr>
        <w:ind w:left="14" w:right="23" w:firstLine="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бюджетных параметров исходя из необходимости исполнения в полном объёме действующих расходных обязательств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 w:rsidR="00183E9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="00183E94"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Кадошкинского</w:t>
      </w:r>
      <w:proofErr w:type="spellEnd"/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муниципального района </w:t>
      </w:r>
      <w:r w:rsidR="00183E94" w:rsidRPr="00C52EEB">
        <w:rPr>
          <w:rFonts w:ascii="Times New Roman" w:hAnsi="Times New Roman" w:cs="Times New Roman"/>
          <w:sz w:val="24"/>
          <w:szCs w:val="24"/>
        </w:rPr>
        <w:t>Республики Мордовия</w:t>
      </w:r>
      <w:r>
        <w:rPr>
          <w:rFonts w:ascii="Times New Roman" w:hAnsi="Times New Roman" w:cs="Times New Roman"/>
          <w:sz w:val="24"/>
          <w:szCs w:val="24"/>
        </w:rPr>
        <w:t xml:space="preserve">, принятие новых расходных обязательств с учетом их социально-экономической значимости и обеспеченности источниками финансирования, ограничения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непервоочередных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(необязательных) расходов; </w:t>
      </w:r>
    </w:p>
    <w:p w:rsidR="004E394F" w:rsidRDefault="004E394F" w:rsidP="004E394F">
      <w:pPr>
        <w:ind w:left="14" w:right="23" w:firstLine="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мониторинга дебиторской и кредиторской задолженности и проведения мероприятий по недопущению ее возникновения и роста;</w:t>
      </w:r>
    </w:p>
    <w:p w:rsidR="004E394F" w:rsidRPr="00A96E57" w:rsidRDefault="004E394F" w:rsidP="004E394F">
      <w:pPr>
        <w:ind w:left="14" w:right="23" w:firstLine="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недопущение необоснованного роста муниципального долга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 w:rsidR="00183E9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="00183E94"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Кадошкинского</w:t>
      </w:r>
      <w:proofErr w:type="spellEnd"/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муниципального района </w:t>
      </w:r>
      <w:r w:rsidR="00183E94" w:rsidRPr="00C52EEB">
        <w:rPr>
          <w:rFonts w:ascii="Times New Roman" w:hAnsi="Times New Roman" w:cs="Times New Roman"/>
          <w:sz w:val="24"/>
          <w:szCs w:val="24"/>
        </w:rPr>
        <w:t>Республики Мордовия</w:t>
      </w:r>
      <w:r>
        <w:rPr>
          <w:rFonts w:ascii="Times New Roman" w:hAnsi="Times New Roman" w:cs="Times New Roman"/>
          <w:sz w:val="24"/>
          <w:szCs w:val="24"/>
        </w:rPr>
        <w:t xml:space="preserve">, своевременного исполнения долговых обязательств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 w:rsidR="00183E9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="00183E94"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Кадошкинского</w:t>
      </w:r>
      <w:proofErr w:type="spellEnd"/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муниципального района </w:t>
      </w:r>
      <w:r w:rsidR="00183E94" w:rsidRPr="00C52EEB">
        <w:rPr>
          <w:rFonts w:ascii="Times New Roman" w:hAnsi="Times New Roman" w:cs="Times New Roman"/>
          <w:sz w:val="24"/>
          <w:szCs w:val="24"/>
        </w:rPr>
        <w:t>Республики Мордовия</w:t>
      </w:r>
      <w:r>
        <w:rPr>
          <w:rFonts w:ascii="Times New Roman" w:hAnsi="Times New Roman" w:cs="Times New Roman"/>
          <w:sz w:val="24"/>
          <w:szCs w:val="24"/>
        </w:rPr>
        <w:t xml:space="preserve"> перед кредиторами;</w:t>
      </w:r>
    </w:p>
    <w:p w:rsidR="004E394F" w:rsidRDefault="004E394F" w:rsidP="004E394F">
      <w:pPr>
        <w:numPr>
          <w:ilvl w:val="0"/>
          <w:numId w:val="3"/>
        </w:numPr>
        <w:spacing w:after="4" w:line="250" w:lineRule="auto"/>
        <w:ind w:left="14" w:right="2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управления бюджетными ресурсами, в том числе за счет реализации следующих мероприятий:</w:t>
      </w:r>
    </w:p>
    <w:p w:rsidR="004E394F" w:rsidRDefault="004E394F" w:rsidP="004E394F">
      <w:pPr>
        <w:spacing w:after="4" w:line="25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высокой результативности расходов бюджета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 w:rsidR="00183E9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="00183E94"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Кадошкинского</w:t>
      </w:r>
      <w:proofErr w:type="spellEnd"/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муниципального района </w:t>
      </w:r>
      <w:r w:rsidR="00183E94" w:rsidRPr="00C52EEB">
        <w:rPr>
          <w:rFonts w:ascii="Times New Roman" w:hAnsi="Times New Roman" w:cs="Times New Roman"/>
          <w:sz w:val="24"/>
          <w:szCs w:val="24"/>
        </w:rPr>
        <w:t>Республики Мордовия</w:t>
      </w:r>
      <w:r>
        <w:rPr>
          <w:rFonts w:ascii="Times New Roman" w:hAnsi="Times New Roman" w:cs="Times New Roman"/>
          <w:sz w:val="24"/>
          <w:szCs w:val="24"/>
        </w:rPr>
        <w:t xml:space="preserve"> на реализацию региональных проектов в рамках федеральных и национальных проектов;</w:t>
      </w:r>
    </w:p>
    <w:p w:rsidR="004E394F" w:rsidRDefault="004E394F" w:rsidP="004E394F">
      <w:pPr>
        <w:spacing w:after="4" w:line="25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оптимизация и повышение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эффективности деятельности органов местного самоуправления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 w:rsidR="00183E9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="00183E94"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proofErr w:type="gramEnd"/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Кадошкинского</w:t>
      </w:r>
      <w:proofErr w:type="spellEnd"/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муниципального района </w:t>
      </w:r>
      <w:r w:rsidR="00183E94" w:rsidRPr="00C52EEB">
        <w:rPr>
          <w:rFonts w:ascii="Times New Roman" w:hAnsi="Times New Roman" w:cs="Times New Roman"/>
          <w:sz w:val="24"/>
          <w:szCs w:val="24"/>
        </w:rPr>
        <w:t>Республики Мордовия</w:t>
      </w:r>
      <w:r>
        <w:rPr>
          <w:rFonts w:ascii="Times New Roman" w:hAnsi="Times New Roman" w:cs="Times New Roman"/>
          <w:sz w:val="24"/>
          <w:szCs w:val="24"/>
        </w:rPr>
        <w:t xml:space="preserve"> за счет системного применения ценностей, принципов и инструментов бережливого управления;</w:t>
      </w:r>
    </w:p>
    <w:p w:rsidR="004E394F" w:rsidRDefault="004E394F" w:rsidP="004E394F">
      <w:pPr>
        <w:spacing w:after="4" w:line="25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эффективности процессов планирования и исполнения бюджета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 w:rsidR="00183E9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="00183E94"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Кадошкинского</w:t>
      </w:r>
      <w:proofErr w:type="spellEnd"/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муниципального района </w:t>
      </w:r>
      <w:r w:rsidR="00183E94" w:rsidRPr="00C52EEB">
        <w:rPr>
          <w:rFonts w:ascii="Times New Roman" w:hAnsi="Times New Roman" w:cs="Times New Roman"/>
          <w:sz w:val="24"/>
          <w:szCs w:val="24"/>
        </w:rPr>
        <w:t>Республики Мордовия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за счет проведения мониторинга качества финансового менеджмента, совершенствование системы бюджетных ассигнований, дальнейшего развития казначейского обслуживания исполнения бюджета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 w:rsidR="00183E9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="00183E94"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Кадошкинского</w:t>
      </w:r>
      <w:proofErr w:type="spellEnd"/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муниципального района </w:t>
      </w:r>
      <w:r w:rsidR="00183E94" w:rsidRPr="00C52EEB">
        <w:rPr>
          <w:rFonts w:ascii="Times New Roman" w:hAnsi="Times New Roman" w:cs="Times New Roman"/>
          <w:sz w:val="24"/>
          <w:szCs w:val="24"/>
        </w:rPr>
        <w:t>Республики Мордовия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394F" w:rsidRDefault="004E394F" w:rsidP="004E394F">
      <w:pPr>
        <w:spacing w:after="4" w:line="25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системы закупок товаров, работ, услуг для обеспечения муниципальных нужд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 w:rsidR="00183E9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="00183E94"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Кадошкинского</w:t>
      </w:r>
      <w:proofErr w:type="spellEnd"/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муниципального района </w:t>
      </w:r>
      <w:r w:rsidR="00183E94" w:rsidRPr="00C52EEB">
        <w:rPr>
          <w:rFonts w:ascii="Times New Roman" w:hAnsi="Times New Roman" w:cs="Times New Roman"/>
          <w:sz w:val="24"/>
          <w:szCs w:val="24"/>
        </w:rPr>
        <w:t>Республики Мордовия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обеспечение их дальнейшей централизации.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Осуществление закупок товаров, работ, услуг для обеспечения муниципальных нужд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 w:rsidR="00183E9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="00183E94"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Кадошкинского</w:t>
      </w:r>
      <w:proofErr w:type="spellEnd"/>
      <w:r w:rsidR="00183E94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муниципального района </w:t>
      </w:r>
      <w:r w:rsidR="00183E94" w:rsidRPr="00C52EEB">
        <w:rPr>
          <w:rFonts w:ascii="Times New Roman" w:hAnsi="Times New Roman" w:cs="Times New Roman"/>
          <w:sz w:val="24"/>
          <w:szCs w:val="24"/>
        </w:rPr>
        <w:t>Республики Мордовия</w:t>
      </w:r>
      <w:r>
        <w:rPr>
          <w:rFonts w:ascii="Times New Roman" w:hAnsi="Times New Roman" w:cs="Times New Roman"/>
          <w:sz w:val="24"/>
          <w:szCs w:val="24"/>
        </w:rPr>
        <w:t xml:space="preserve"> конкурентными способами, обеспечивающими наименьшие затраты при сохранении качественных характеристик приобретаемых товаров, работ, услуг, исключение фактов закл</w:t>
      </w:r>
      <w:r w:rsidR="00183E94">
        <w:rPr>
          <w:rFonts w:ascii="Times New Roman" w:hAnsi="Times New Roman" w:cs="Times New Roman"/>
          <w:sz w:val="24"/>
          <w:szCs w:val="24"/>
        </w:rPr>
        <w:t>ючения муниципальных контрактов</w:t>
      </w:r>
      <w:r>
        <w:rPr>
          <w:rFonts w:ascii="Times New Roman" w:hAnsi="Times New Roman" w:cs="Times New Roman"/>
          <w:sz w:val="24"/>
          <w:szCs w:val="24"/>
        </w:rPr>
        <w:t>, договоров) с недобросовестными поставщиками (подрядчиками, исполнителями);</w:t>
      </w:r>
      <w:proofErr w:type="gramEnd"/>
    </w:p>
    <w:p w:rsidR="004E394F" w:rsidRDefault="004E394F" w:rsidP="004E394F">
      <w:pPr>
        <w:spacing w:after="4" w:line="25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высвобождение в процессе исполнения бюджета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 w:rsidR="00837C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="00837CBF"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 w:rsidR="00837CBF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="00837CBF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Кадошкинского</w:t>
      </w:r>
      <w:proofErr w:type="spellEnd"/>
      <w:r w:rsidR="00837CBF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муниципального района </w:t>
      </w:r>
      <w:r w:rsidR="00837CBF" w:rsidRPr="00C52EEB">
        <w:rPr>
          <w:rFonts w:ascii="Times New Roman" w:hAnsi="Times New Roman" w:cs="Times New Roman"/>
          <w:sz w:val="24"/>
          <w:szCs w:val="24"/>
        </w:rPr>
        <w:t>Республики Мордовия</w:t>
      </w:r>
      <w:r>
        <w:rPr>
          <w:rFonts w:ascii="Times New Roman" w:hAnsi="Times New Roman" w:cs="Times New Roman"/>
          <w:sz w:val="24"/>
          <w:szCs w:val="24"/>
        </w:rPr>
        <w:t xml:space="preserve"> недостаточно эффективно используемых 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их перенаправления на решение приоритетных задач, перераспределение экономии бюджетных средств, образовавшейся при заключении муниципальных контрактов (контрактов, договоров);</w:t>
      </w:r>
    </w:p>
    <w:p w:rsidR="004E394F" w:rsidRDefault="004E394F" w:rsidP="004E394F">
      <w:pPr>
        <w:spacing w:after="4" w:line="25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осуществление внутреннего муниципального финансового контроля в соответствии с федеральными стандартами внутреннего государственного (муниципального) контроля, утвержденного Правительством Российской Федерации;</w:t>
      </w:r>
    </w:p>
    <w:p w:rsidR="004E394F" w:rsidRDefault="004E394F" w:rsidP="004E394F">
      <w:pPr>
        <w:spacing w:after="0" w:line="25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эффективностью использования бюджетных средств и муниципального имущества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 w:rsidR="007073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="00707348"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 w:rsidR="00707348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="00707348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Кадошкинского</w:t>
      </w:r>
      <w:proofErr w:type="spellEnd"/>
      <w:r w:rsidR="00707348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муниципального района </w:t>
      </w:r>
      <w:r w:rsidR="00707348" w:rsidRPr="00C52EEB">
        <w:rPr>
          <w:rFonts w:ascii="Times New Roman" w:hAnsi="Times New Roman" w:cs="Times New Roman"/>
          <w:sz w:val="24"/>
          <w:szCs w:val="24"/>
        </w:rPr>
        <w:t>Республики Мордовия</w:t>
      </w:r>
      <w:r>
        <w:rPr>
          <w:rFonts w:ascii="Times New Roman" w:hAnsi="Times New Roman" w:cs="Times New Roman"/>
          <w:sz w:val="24"/>
          <w:szCs w:val="24"/>
        </w:rPr>
        <w:t xml:space="preserve">, достоверностью отчетности о результатах реализации муниципальных программ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 w:rsidR="007073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="00707348"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 w:rsidR="00707348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="00707348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Кадошкинского</w:t>
      </w:r>
      <w:proofErr w:type="spellEnd"/>
      <w:r w:rsidR="00707348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муниципального района </w:t>
      </w:r>
      <w:r w:rsidR="00707348" w:rsidRPr="00C52EEB">
        <w:rPr>
          <w:rFonts w:ascii="Times New Roman" w:hAnsi="Times New Roman" w:cs="Times New Roman"/>
          <w:sz w:val="24"/>
          <w:szCs w:val="24"/>
        </w:rPr>
        <w:t>Республики Мордовия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394F" w:rsidRPr="00C52EEB" w:rsidRDefault="004E394F" w:rsidP="004E394F">
      <w:pPr>
        <w:spacing w:after="0" w:line="25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прозрачности и открытости муниципальных финансов, в том числе за счет регулярной публикации на официальных сайтах и страницах актуальной информации, связанной с формированием и исполнением бюджета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 w:rsidR="007073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="00707348"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 w:rsidR="00707348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="00707348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Кадошкинского</w:t>
      </w:r>
      <w:proofErr w:type="spellEnd"/>
      <w:r w:rsidR="00707348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муниципального района </w:t>
      </w:r>
      <w:r w:rsidR="00707348" w:rsidRPr="00C52EEB">
        <w:rPr>
          <w:rFonts w:ascii="Times New Roman" w:hAnsi="Times New Roman" w:cs="Times New Roman"/>
          <w:sz w:val="24"/>
          <w:szCs w:val="24"/>
        </w:rPr>
        <w:t>Республики Мордовия</w:t>
      </w:r>
      <w:r>
        <w:rPr>
          <w:rFonts w:ascii="Times New Roman" w:hAnsi="Times New Roman" w:cs="Times New Roman"/>
          <w:sz w:val="24"/>
          <w:szCs w:val="24"/>
        </w:rPr>
        <w:t>, повышение качества «бюджета для граждан</w:t>
      </w:r>
      <w:r w:rsidR="007073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394F" w:rsidRDefault="004E394F" w:rsidP="004E394F">
      <w:pPr>
        <w:numPr>
          <w:ilvl w:val="0"/>
          <w:numId w:val="3"/>
        </w:numPr>
        <w:spacing w:after="0" w:line="250" w:lineRule="auto"/>
        <w:ind w:left="14" w:right="2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эффективности финансовых взаимоотношений с республиканским бюджетом и бюджетом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Кадошкинского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муниципального района Республики Мордовия</w:t>
      </w:r>
      <w:r>
        <w:rPr>
          <w:rFonts w:ascii="Times New Roman" w:hAnsi="Times New Roman" w:cs="Times New Roman"/>
          <w:sz w:val="24"/>
          <w:szCs w:val="24"/>
        </w:rPr>
        <w:t xml:space="preserve">, направленное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E394F" w:rsidRDefault="004E394F" w:rsidP="004E394F">
      <w:pPr>
        <w:spacing w:after="0" w:line="25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 и дальнейшее повышение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уровня содействия обеспечения сбалансированности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стороны органов местного сам</w:t>
      </w:r>
      <w:r w:rsidR="0070734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управления;</w:t>
      </w:r>
    </w:p>
    <w:p w:rsidR="004E394F" w:rsidRDefault="004E394F" w:rsidP="004E394F">
      <w:pPr>
        <w:spacing w:after="4" w:line="25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обеспечении сбалансированности и финансовой устойчивости бюджета</w:t>
      </w:r>
      <w:r w:rsidR="00D83AB7">
        <w:rPr>
          <w:rFonts w:ascii="Times New Roman" w:hAnsi="Times New Roman" w:cs="Times New Roman"/>
          <w:sz w:val="24"/>
          <w:szCs w:val="24"/>
        </w:rPr>
        <w:t xml:space="preserve">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 w:rsidR="00D83A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="00D83AB7"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 w:rsidR="00D83AB7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="00D83AB7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Кадошкинского</w:t>
      </w:r>
      <w:proofErr w:type="spellEnd"/>
      <w:r w:rsidR="00D83AB7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муниципального района </w:t>
      </w:r>
      <w:r w:rsidR="00D83AB7" w:rsidRPr="00C52EEB">
        <w:rPr>
          <w:rFonts w:ascii="Times New Roman" w:hAnsi="Times New Roman" w:cs="Times New Roman"/>
          <w:sz w:val="24"/>
          <w:szCs w:val="24"/>
        </w:rPr>
        <w:t>Республики Мордовия</w:t>
      </w:r>
      <w:r>
        <w:rPr>
          <w:rFonts w:ascii="Times New Roman" w:hAnsi="Times New Roman" w:cs="Times New Roman"/>
          <w:sz w:val="24"/>
          <w:szCs w:val="24"/>
        </w:rPr>
        <w:t>, создание стимулов для наращивания доходной базы и повышения качества управления муниципальными финансами, снижение рисков неисполнения первоочередных и социально значимых расходных обязательств;</w:t>
      </w:r>
    </w:p>
    <w:p w:rsidR="004E394F" w:rsidRDefault="004E394F" w:rsidP="004E394F">
      <w:pPr>
        <w:spacing w:after="4" w:line="25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реализацию мер, направленных на повышение эффективности и оптимизацию расходов </w:t>
      </w:r>
      <w:r w:rsidR="00D83AB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 w:rsidR="00D83A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="00D83AB7"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 w:rsidR="00D83AB7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="00D83AB7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Кадошкинского</w:t>
      </w:r>
      <w:proofErr w:type="spellEnd"/>
      <w:r w:rsidR="00D83AB7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муниципального района </w:t>
      </w:r>
      <w:r w:rsidR="00D83AB7" w:rsidRPr="00C52EEB">
        <w:rPr>
          <w:rFonts w:ascii="Times New Roman" w:hAnsi="Times New Roman" w:cs="Times New Roman"/>
          <w:sz w:val="24"/>
          <w:szCs w:val="24"/>
        </w:rPr>
        <w:t>Республики Мордовия</w:t>
      </w:r>
      <w:r>
        <w:rPr>
          <w:rFonts w:ascii="Times New Roman" w:hAnsi="Times New Roman" w:cs="Times New Roman"/>
          <w:sz w:val="24"/>
          <w:szCs w:val="24"/>
        </w:rPr>
        <w:t>, ограничение дефицита и уровня муниципального долга;</w:t>
      </w:r>
    </w:p>
    <w:p w:rsidR="004E394F" w:rsidRDefault="004E394F" w:rsidP="004E394F">
      <w:pPr>
        <w:spacing w:after="4" w:line="25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реализацию мер по укреплению финансовой дисциплины, соблюдению органами местного самоуправления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 w:rsidR="00D83AB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="00D83AB7"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 w:rsidR="00D83AB7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="00D83AB7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Кадошкинского</w:t>
      </w:r>
      <w:proofErr w:type="spellEnd"/>
      <w:r w:rsidR="00D83AB7"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муниципального района </w:t>
      </w:r>
      <w:r w:rsidR="00D83AB7" w:rsidRPr="00C52EEB">
        <w:rPr>
          <w:rFonts w:ascii="Times New Roman" w:hAnsi="Times New Roman" w:cs="Times New Roman"/>
          <w:sz w:val="24"/>
          <w:szCs w:val="24"/>
        </w:rPr>
        <w:t>Республики Мордовия</w:t>
      </w:r>
      <w:r>
        <w:rPr>
          <w:rFonts w:ascii="Times New Roman" w:hAnsi="Times New Roman" w:cs="Times New Roman"/>
          <w:sz w:val="24"/>
          <w:szCs w:val="24"/>
        </w:rPr>
        <w:t xml:space="preserve"> требований бюджетного законодательства;</w:t>
      </w:r>
    </w:p>
    <w:p w:rsidR="004E394F" w:rsidRPr="00C52EEB" w:rsidRDefault="004E394F" w:rsidP="004E394F">
      <w:pPr>
        <w:spacing w:after="4" w:line="25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граждан в процесс принятия решений о распр</w:t>
      </w:r>
      <w:r w:rsidR="000308A4">
        <w:rPr>
          <w:rFonts w:ascii="Times New Roman" w:hAnsi="Times New Roman" w:cs="Times New Roman"/>
          <w:sz w:val="24"/>
          <w:szCs w:val="24"/>
        </w:rPr>
        <w:t>еделении муниципальных финансов.</w:t>
      </w:r>
    </w:p>
    <w:p w:rsidR="00A12D6B" w:rsidRPr="00C52EEB" w:rsidRDefault="00A12D6B" w:rsidP="00A12D6B">
      <w:pPr>
        <w:spacing w:after="4" w:line="250" w:lineRule="auto"/>
        <w:ind w:left="724"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C52EEB" w:rsidRPr="00A12D6B" w:rsidRDefault="00A12D6B" w:rsidP="00A12D6B">
      <w:pPr>
        <w:spacing w:after="324" w:line="227" w:lineRule="auto"/>
        <w:ind w:right="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52EEB" w:rsidRPr="00A12D6B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налоговой политики </w:t>
      </w:r>
      <w:r w:rsidR="00B34C0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Пушкинского</w:t>
      </w:r>
      <w:r w:rsidR="00600462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сельского</w:t>
      </w:r>
      <w:r w:rsidR="00C06B7D" w:rsidRPr="00C06B7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поселения</w:t>
      </w:r>
      <w:r w:rsidR="00C06B7D" w:rsidRPr="00A12D6B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proofErr w:type="spellStart"/>
      <w:r w:rsidRPr="00A12D6B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Кадошкинского</w:t>
      </w:r>
      <w:proofErr w:type="spellEnd"/>
      <w:r w:rsidRPr="00A12D6B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муниципального района </w:t>
      </w:r>
      <w:r w:rsidR="00C52EEB" w:rsidRPr="00A12D6B">
        <w:rPr>
          <w:rFonts w:ascii="Times New Roman" w:hAnsi="Times New Roman" w:cs="Times New Roman"/>
          <w:b/>
          <w:sz w:val="28"/>
          <w:szCs w:val="28"/>
        </w:rPr>
        <w:t xml:space="preserve">Республики Мордовия на </w:t>
      </w:r>
      <w:r w:rsidR="004E394F">
        <w:rPr>
          <w:rFonts w:ascii="Times New Roman" w:hAnsi="Times New Roman" w:cs="Times New Roman"/>
          <w:b/>
          <w:sz w:val="28"/>
          <w:szCs w:val="28"/>
        </w:rPr>
        <w:t>2025</w:t>
      </w:r>
      <w:r w:rsidR="00C52EEB" w:rsidRPr="00A12D6B">
        <w:rPr>
          <w:rFonts w:ascii="Times New Roman" w:hAnsi="Times New Roman" w:cs="Times New Roman"/>
          <w:b/>
          <w:sz w:val="28"/>
          <w:szCs w:val="28"/>
        </w:rPr>
        <w:t xml:space="preserve"> год и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EEB" w:rsidRPr="00A12D6B">
        <w:rPr>
          <w:rFonts w:ascii="Times New Roman" w:hAnsi="Times New Roman" w:cs="Times New Roman"/>
          <w:b/>
          <w:sz w:val="28"/>
          <w:szCs w:val="28"/>
        </w:rPr>
        <w:t xml:space="preserve">плановый период </w:t>
      </w:r>
      <w:r w:rsidR="004E394F">
        <w:rPr>
          <w:rFonts w:ascii="Times New Roman" w:hAnsi="Times New Roman" w:cs="Times New Roman"/>
          <w:b/>
          <w:sz w:val="28"/>
          <w:szCs w:val="28"/>
        </w:rPr>
        <w:t>2026</w:t>
      </w:r>
      <w:r w:rsidR="00C52EEB" w:rsidRPr="00A12D6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E394F">
        <w:rPr>
          <w:rFonts w:ascii="Times New Roman" w:hAnsi="Times New Roman" w:cs="Times New Roman"/>
          <w:b/>
          <w:sz w:val="28"/>
          <w:szCs w:val="28"/>
        </w:rPr>
        <w:t>2027</w:t>
      </w:r>
      <w:r w:rsidR="00C52EEB" w:rsidRPr="00A12D6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0308A4" w:rsidRDefault="000308A4" w:rsidP="000308A4">
      <w:pPr>
        <w:spacing w:after="0"/>
        <w:ind w:left="14" w:right="23" w:firstLine="6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C52EEB">
        <w:rPr>
          <w:rFonts w:ascii="Times New Roman" w:hAnsi="Times New Roman" w:cs="Times New Roman"/>
          <w:sz w:val="24"/>
          <w:szCs w:val="24"/>
        </w:rPr>
        <w:t>алогов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52EEB">
        <w:rPr>
          <w:rFonts w:ascii="Times New Roman" w:hAnsi="Times New Roman" w:cs="Times New Roman"/>
          <w:sz w:val="24"/>
          <w:szCs w:val="24"/>
        </w:rPr>
        <w:t xml:space="preserve"> политик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52EEB">
        <w:rPr>
          <w:rFonts w:ascii="Times New Roman" w:hAnsi="Times New Roman" w:cs="Times New Roman"/>
          <w:sz w:val="24"/>
          <w:szCs w:val="24"/>
        </w:rPr>
        <w:t xml:space="preserve">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Кадошкинского</w:t>
      </w:r>
      <w:proofErr w:type="spellEnd"/>
      <w:r w:rsidRPr="00C52E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муниципального района </w:t>
      </w:r>
      <w:r w:rsidRPr="00C52EEB">
        <w:rPr>
          <w:rFonts w:ascii="Times New Roman" w:hAnsi="Times New Roman" w:cs="Times New Roman"/>
          <w:sz w:val="24"/>
          <w:szCs w:val="24"/>
        </w:rPr>
        <w:t>Республики Мордовия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2EE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52EEB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52EEB">
        <w:rPr>
          <w:rFonts w:ascii="Times New Roman" w:hAnsi="Times New Roman" w:cs="Times New Roman"/>
          <w:sz w:val="24"/>
          <w:szCs w:val="24"/>
        </w:rPr>
        <w:t xml:space="preserve"> годов </w:t>
      </w:r>
      <w:r>
        <w:rPr>
          <w:rFonts w:ascii="Times New Roman" w:hAnsi="Times New Roman" w:cs="Times New Roman"/>
          <w:sz w:val="24"/>
          <w:szCs w:val="24"/>
        </w:rPr>
        <w:t xml:space="preserve">обеспечит преемственность основных целей и задач налоговой политики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Кадошкинского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муниципального района Республики Мордовия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предусмотренных в предыдущие годы, а также будет направлена на обеспечение поступления в  бюджет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Кадошкинского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муниципального района Республики Мордовия</w:t>
      </w:r>
      <w:r>
        <w:rPr>
          <w:rFonts w:ascii="Times New Roman" w:hAnsi="Times New Roman" w:cs="Times New Roman"/>
          <w:sz w:val="24"/>
          <w:szCs w:val="24"/>
        </w:rPr>
        <w:t xml:space="preserve"> всех доходных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источников в запланированных объёмах и мобилизации дополнительных доходов.</w:t>
      </w:r>
    </w:p>
    <w:p w:rsidR="000308A4" w:rsidRDefault="000308A4" w:rsidP="000308A4">
      <w:pPr>
        <w:spacing w:after="0"/>
        <w:ind w:left="14" w:right="23" w:firstLine="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Налоговая политика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Кадошкинского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муниципального района Республики Мордовия</w:t>
      </w:r>
      <w:r>
        <w:rPr>
          <w:rFonts w:ascii="Times New Roman" w:hAnsi="Times New Roman" w:cs="Times New Roman"/>
          <w:sz w:val="24"/>
          <w:szCs w:val="24"/>
        </w:rPr>
        <w:t xml:space="preserve"> в среднесрочной перспективе будет основываться на следующих приоритетных направлениях:</w:t>
      </w:r>
    </w:p>
    <w:p w:rsidR="000308A4" w:rsidRDefault="000308A4" w:rsidP="000308A4">
      <w:pPr>
        <w:pStyle w:val="a4"/>
        <w:numPr>
          <w:ilvl w:val="0"/>
          <w:numId w:val="6"/>
        </w:numPr>
        <w:spacing w:after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обеспечение стабильных и предсказуемых условий налогообложения;</w:t>
      </w:r>
    </w:p>
    <w:p w:rsidR="000308A4" w:rsidRPr="000308A4" w:rsidRDefault="000308A4" w:rsidP="000308A4">
      <w:pPr>
        <w:spacing w:after="0" w:line="254" w:lineRule="auto"/>
        <w:ind w:left="28" w:right="14" w:firstLine="6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0308A4">
        <w:rPr>
          <w:rFonts w:ascii="Times New Roman" w:hAnsi="Times New Roman" w:cs="Times New Roman"/>
          <w:sz w:val="24"/>
          <w:szCs w:val="24"/>
        </w:rPr>
        <w:t xml:space="preserve">увеличение налогового потенциала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0308A4">
        <w:rPr>
          <w:rFonts w:ascii="Times New Roman" w:hAnsi="Times New Roman" w:cs="Times New Roman"/>
          <w:sz w:val="24"/>
          <w:szCs w:val="24"/>
        </w:rPr>
        <w:t xml:space="preserve"> поселения за счет налогового стимулирования деловой активности в </w:t>
      </w:r>
      <w:r w:rsidR="00763E6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Пушкинском  </w:t>
      </w:r>
      <w:bookmarkStart w:id="1" w:name="_GoBack"/>
      <w:bookmarkEnd w:id="1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сельском</w:t>
      </w:r>
      <w:r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030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8A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Кадошкинскго</w:t>
      </w:r>
      <w:proofErr w:type="spellEnd"/>
      <w:r w:rsidRPr="000308A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муниципального района </w:t>
      </w:r>
      <w:r w:rsidRPr="000308A4">
        <w:rPr>
          <w:rFonts w:ascii="Times New Roman" w:hAnsi="Times New Roman" w:cs="Times New Roman"/>
          <w:sz w:val="24"/>
          <w:szCs w:val="24"/>
        </w:rPr>
        <w:t>Республики Мордовия, привлечения инвестиций, реализации инновационных проектов;</w:t>
      </w:r>
    </w:p>
    <w:p w:rsidR="000308A4" w:rsidRPr="0071355E" w:rsidRDefault="000308A4" w:rsidP="000308A4">
      <w:pPr>
        <w:numPr>
          <w:ilvl w:val="0"/>
          <w:numId w:val="7"/>
        </w:numPr>
        <w:spacing w:after="5" w:line="254" w:lineRule="auto"/>
        <w:ind w:right="14" w:firstLine="717"/>
        <w:jc w:val="both"/>
        <w:rPr>
          <w:rFonts w:ascii="Times New Roman" w:hAnsi="Times New Roman" w:cs="Times New Roman"/>
          <w:sz w:val="24"/>
          <w:szCs w:val="24"/>
        </w:rPr>
      </w:pPr>
      <w:r w:rsidRPr="0071355E">
        <w:rPr>
          <w:rFonts w:ascii="Times New Roman" w:hAnsi="Times New Roman" w:cs="Times New Roman"/>
          <w:sz w:val="24"/>
          <w:szCs w:val="24"/>
        </w:rPr>
        <w:t>продолжение политики обоснованности и эффективности применения налоговых льгот, отмена неэффективных и невостребованных льгот. В 2025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1355E">
        <w:rPr>
          <w:rFonts w:ascii="Times New Roman" w:hAnsi="Times New Roman" w:cs="Times New Roman"/>
          <w:sz w:val="24"/>
          <w:szCs w:val="24"/>
        </w:rPr>
        <w:t xml:space="preserve">2027 годах продолжится работа по проведению оценки эффективности налоговых расходов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Кадошкинского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муниципального района Республики Мордовия</w:t>
      </w:r>
      <w:r w:rsidRPr="0071355E">
        <w:rPr>
          <w:rFonts w:ascii="Times New Roman" w:hAnsi="Times New Roman" w:cs="Times New Roman"/>
          <w:sz w:val="24"/>
          <w:szCs w:val="24"/>
        </w:rPr>
        <w:t>, отмене неэффективных налоговых льгот, будут сохранены подходы к установлению налоговых льгот при условии положительной оценки их эффективности.</w:t>
      </w:r>
    </w:p>
    <w:p w:rsidR="000308A4" w:rsidRPr="0071355E" w:rsidRDefault="000308A4" w:rsidP="000308A4">
      <w:pPr>
        <w:spacing w:after="0"/>
        <w:ind w:left="28" w:right="1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1355E">
        <w:rPr>
          <w:rFonts w:ascii="Times New Roman" w:hAnsi="Times New Roman" w:cs="Times New Roman"/>
          <w:sz w:val="24"/>
          <w:szCs w:val="24"/>
        </w:rPr>
        <w:t xml:space="preserve">Основные направления налоговой политики </w:t>
      </w:r>
      <w:r w:rsidR="00B34C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Пушкинского</w:t>
      </w:r>
      <w:r w:rsidR="000E70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</w:t>
      </w:r>
      <w:r w:rsidR="000E70CF" w:rsidRPr="00243E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</w:t>
      </w:r>
      <w:r w:rsidR="000E70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Кадошкинского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муниципального района Республики Мордовия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55E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 формируются в условиях внесения изменений в налоговую систему, основанных на принципах справедливости, предсказуемости и стабильности, при которой должны быть учтены интересы граждан, бизнеса и государства.</w:t>
      </w:r>
    </w:p>
    <w:sectPr w:rsidR="000308A4" w:rsidRPr="0071355E" w:rsidSect="00313BE2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A3A" w:rsidRDefault="00427A3A" w:rsidP="00A5495E">
      <w:pPr>
        <w:spacing w:after="0" w:line="240" w:lineRule="auto"/>
      </w:pPr>
      <w:r>
        <w:separator/>
      </w:r>
    </w:p>
  </w:endnote>
  <w:endnote w:type="continuationSeparator" w:id="0">
    <w:p w:rsidR="00427A3A" w:rsidRDefault="00427A3A" w:rsidP="00A5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A3A" w:rsidRDefault="00427A3A" w:rsidP="00A5495E">
      <w:pPr>
        <w:spacing w:after="0" w:line="240" w:lineRule="auto"/>
      </w:pPr>
      <w:r>
        <w:separator/>
      </w:r>
    </w:p>
  </w:footnote>
  <w:footnote w:type="continuationSeparator" w:id="0">
    <w:p w:rsidR="00427A3A" w:rsidRDefault="00427A3A" w:rsidP="00A5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16C" w:rsidRDefault="00BA6020">
    <w:pPr>
      <w:spacing w:after="0" w:line="259" w:lineRule="auto"/>
      <w:ind w:right="14"/>
      <w:jc w:val="center"/>
    </w:pPr>
    <w:r>
      <w:fldChar w:fldCharType="begin"/>
    </w:r>
    <w:r w:rsidR="00600462">
      <w:instrText xml:space="preserve"> PAGE   \* MERGEFORMAT </w:instrText>
    </w:r>
    <w:r>
      <w:fldChar w:fldCharType="separate"/>
    </w:r>
    <w:r w:rsidR="00600462" w:rsidRPr="005A6CF2">
      <w:rPr>
        <w:noProof/>
        <w:sz w:val="24"/>
      </w:rPr>
      <w:t>8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16C" w:rsidRDefault="00BA6020">
    <w:pPr>
      <w:spacing w:after="0" w:line="259" w:lineRule="auto"/>
      <w:ind w:right="14"/>
      <w:jc w:val="center"/>
    </w:pPr>
    <w:r>
      <w:fldChar w:fldCharType="begin"/>
    </w:r>
    <w:r w:rsidR="00600462">
      <w:instrText xml:space="preserve"> PAGE   \* MERGEFORMAT </w:instrText>
    </w:r>
    <w:r>
      <w:fldChar w:fldCharType="separate"/>
    </w:r>
    <w:r w:rsidR="00763E65" w:rsidRPr="00763E65">
      <w:rPr>
        <w:noProof/>
        <w:sz w:val="24"/>
      </w:rPr>
      <w:t>4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16C" w:rsidRDefault="00BA6020">
    <w:pPr>
      <w:spacing w:after="0" w:line="259" w:lineRule="auto"/>
      <w:ind w:right="14"/>
      <w:jc w:val="center"/>
    </w:pPr>
    <w:r>
      <w:fldChar w:fldCharType="begin"/>
    </w:r>
    <w:r w:rsidR="00600462">
      <w:instrText xml:space="preserve"> PAGE   \* MERGEFORMAT </w:instrText>
    </w:r>
    <w:r>
      <w:fldChar w:fldCharType="separate"/>
    </w:r>
    <w:r w:rsidR="00600462"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3DB"/>
    <w:multiLevelType w:val="hybridMultilevel"/>
    <w:tmpl w:val="254411E8"/>
    <w:lvl w:ilvl="0" w:tplc="9FC03838">
      <w:start w:val="1"/>
      <w:numFmt w:val="decimal"/>
      <w:lvlText w:val="%1."/>
      <w:lvlJc w:val="left"/>
      <w:pPr>
        <w:ind w:left="118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420017"/>
    <w:multiLevelType w:val="hybridMultilevel"/>
    <w:tmpl w:val="480A39A0"/>
    <w:lvl w:ilvl="0" w:tplc="3C341DBE">
      <w:start w:val="1"/>
      <w:numFmt w:val="decimal"/>
      <w:lvlText w:val="%1)"/>
      <w:lvlJc w:val="left"/>
      <w:pPr>
        <w:ind w:left="6514" w:hanging="418"/>
      </w:pPr>
      <w:rPr>
        <w:rFonts w:hint="default"/>
        <w:w w:val="93"/>
        <w:lang w:val="ru-RU" w:eastAsia="en-US" w:bidi="ar-SA"/>
      </w:rPr>
    </w:lvl>
    <w:lvl w:ilvl="1" w:tplc="6B2CFFB2">
      <w:numFmt w:val="bullet"/>
      <w:lvlText w:val="•"/>
      <w:lvlJc w:val="left"/>
      <w:pPr>
        <w:ind w:left="1266" w:hanging="418"/>
      </w:pPr>
      <w:rPr>
        <w:rFonts w:hint="default"/>
        <w:lang w:val="ru-RU" w:eastAsia="en-US" w:bidi="ar-SA"/>
      </w:rPr>
    </w:lvl>
    <w:lvl w:ilvl="2" w:tplc="E3D277AA">
      <w:numFmt w:val="bullet"/>
      <w:lvlText w:val="•"/>
      <w:lvlJc w:val="left"/>
      <w:pPr>
        <w:ind w:left="2112" w:hanging="418"/>
      </w:pPr>
      <w:rPr>
        <w:rFonts w:hint="default"/>
        <w:lang w:val="ru-RU" w:eastAsia="en-US" w:bidi="ar-SA"/>
      </w:rPr>
    </w:lvl>
    <w:lvl w:ilvl="3" w:tplc="54AE08D8">
      <w:numFmt w:val="bullet"/>
      <w:lvlText w:val="•"/>
      <w:lvlJc w:val="left"/>
      <w:pPr>
        <w:ind w:left="2958" w:hanging="418"/>
      </w:pPr>
      <w:rPr>
        <w:rFonts w:hint="default"/>
        <w:lang w:val="ru-RU" w:eastAsia="en-US" w:bidi="ar-SA"/>
      </w:rPr>
    </w:lvl>
    <w:lvl w:ilvl="4" w:tplc="89621370">
      <w:numFmt w:val="bullet"/>
      <w:lvlText w:val="•"/>
      <w:lvlJc w:val="left"/>
      <w:pPr>
        <w:ind w:left="3804" w:hanging="418"/>
      </w:pPr>
      <w:rPr>
        <w:rFonts w:hint="default"/>
        <w:lang w:val="ru-RU" w:eastAsia="en-US" w:bidi="ar-SA"/>
      </w:rPr>
    </w:lvl>
    <w:lvl w:ilvl="5" w:tplc="28E06560">
      <w:numFmt w:val="bullet"/>
      <w:lvlText w:val="•"/>
      <w:lvlJc w:val="left"/>
      <w:pPr>
        <w:ind w:left="4650" w:hanging="418"/>
      </w:pPr>
      <w:rPr>
        <w:rFonts w:hint="default"/>
        <w:lang w:val="ru-RU" w:eastAsia="en-US" w:bidi="ar-SA"/>
      </w:rPr>
    </w:lvl>
    <w:lvl w:ilvl="6" w:tplc="9690BF54">
      <w:numFmt w:val="bullet"/>
      <w:lvlText w:val="•"/>
      <w:lvlJc w:val="left"/>
      <w:pPr>
        <w:ind w:left="5496" w:hanging="418"/>
      </w:pPr>
      <w:rPr>
        <w:rFonts w:hint="default"/>
        <w:lang w:val="ru-RU" w:eastAsia="en-US" w:bidi="ar-SA"/>
      </w:rPr>
    </w:lvl>
    <w:lvl w:ilvl="7" w:tplc="69963A04">
      <w:numFmt w:val="bullet"/>
      <w:lvlText w:val="•"/>
      <w:lvlJc w:val="left"/>
      <w:pPr>
        <w:ind w:left="6342" w:hanging="418"/>
      </w:pPr>
      <w:rPr>
        <w:rFonts w:hint="default"/>
        <w:lang w:val="ru-RU" w:eastAsia="en-US" w:bidi="ar-SA"/>
      </w:rPr>
    </w:lvl>
    <w:lvl w:ilvl="8" w:tplc="2BDAD66A">
      <w:numFmt w:val="bullet"/>
      <w:lvlText w:val="•"/>
      <w:lvlJc w:val="left"/>
      <w:pPr>
        <w:ind w:left="7188" w:hanging="418"/>
      </w:pPr>
      <w:rPr>
        <w:rFonts w:hint="default"/>
        <w:lang w:val="ru-RU" w:eastAsia="en-US" w:bidi="ar-SA"/>
      </w:rPr>
    </w:lvl>
  </w:abstractNum>
  <w:abstractNum w:abstractNumId="2">
    <w:nsid w:val="32116921"/>
    <w:multiLevelType w:val="hybridMultilevel"/>
    <w:tmpl w:val="DB340842"/>
    <w:lvl w:ilvl="0" w:tplc="2CB8E614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CC3F74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CCD8AE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42AF04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88DF32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92F97C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D615F8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63CE2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AE2ED0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881628"/>
    <w:multiLevelType w:val="hybridMultilevel"/>
    <w:tmpl w:val="63122790"/>
    <w:lvl w:ilvl="0" w:tplc="372885A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58D680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5699CE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92CA36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6C6B84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ECA786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4E8862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BA6BCC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92944E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FA777B"/>
    <w:multiLevelType w:val="hybridMultilevel"/>
    <w:tmpl w:val="02F6FBA0"/>
    <w:lvl w:ilvl="0" w:tplc="ABA8DF32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40FD6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882E2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24D91E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46D75A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280DC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08B43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34F46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30B46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7EE5D6D"/>
    <w:multiLevelType w:val="hybridMultilevel"/>
    <w:tmpl w:val="B8ECC964"/>
    <w:lvl w:ilvl="0" w:tplc="740687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F060A1"/>
    <w:multiLevelType w:val="hybridMultilevel"/>
    <w:tmpl w:val="BD947AC4"/>
    <w:lvl w:ilvl="0" w:tplc="365604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1EC39C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ACF556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4AA140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26DAC4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4A25C0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F66D0A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E8BE72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DEC7CC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C7B2738"/>
    <w:multiLevelType w:val="hybridMultilevel"/>
    <w:tmpl w:val="96E68E2C"/>
    <w:lvl w:ilvl="0" w:tplc="7918F216">
      <w:start w:val="3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6A1528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D2413A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B49F50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CCD00E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00FD46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062EDE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EC0E1C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724528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BF9"/>
    <w:rsid w:val="00003016"/>
    <w:rsid w:val="00007A63"/>
    <w:rsid w:val="000308A4"/>
    <w:rsid w:val="0005062A"/>
    <w:rsid w:val="00051756"/>
    <w:rsid w:val="00083165"/>
    <w:rsid w:val="00094EF1"/>
    <w:rsid w:val="000A5E4E"/>
    <w:rsid w:val="000E70CF"/>
    <w:rsid w:val="000F3A35"/>
    <w:rsid w:val="001221A6"/>
    <w:rsid w:val="00143438"/>
    <w:rsid w:val="001471F6"/>
    <w:rsid w:val="00183E94"/>
    <w:rsid w:val="001F041B"/>
    <w:rsid w:val="00235CC1"/>
    <w:rsid w:val="0024017E"/>
    <w:rsid w:val="00243E59"/>
    <w:rsid w:val="00280C9A"/>
    <w:rsid w:val="002842A4"/>
    <w:rsid w:val="00287FEF"/>
    <w:rsid w:val="002B5CDB"/>
    <w:rsid w:val="00313BE2"/>
    <w:rsid w:val="00314146"/>
    <w:rsid w:val="00320B8C"/>
    <w:rsid w:val="003A1B5B"/>
    <w:rsid w:val="003A58EE"/>
    <w:rsid w:val="003D2F2C"/>
    <w:rsid w:val="003D35C1"/>
    <w:rsid w:val="00427A3A"/>
    <w:rsid w:val="00427B18"/>
    <w:rsid w:val="00447753"/>
    <w:rsid w:val="00460C13"/>
    <w:rsid w:val="00494B4B"/>
    <w:rsid w:val="004A5C20"/>
    <w:rsid w:val="004A63C7"/>
    <w:rsid w:val="004C68C4"/>
    <w:rsid w:val="004D33A0"/>
    <w:rsid w:val="004D4FF8"/>
    <w:rsid w:val="004E394F"/>
    <w:rsid w:val="004F0ACE"/>
    <w:rsid w:val="004F432E"/>
    <w:rsid w:val="005475C3"/>
    <w:rsid w:val="005B1128"/>
    <w:rsid w:val="005F0D7D"/>
    <w:rsid w:val="005F732F"/>
    <w:rsid w:val="00600462"/>
    <w:rsid w:val="0062315D"/>
    <w:rsid w:val="006471D8"/>
    <w:rsid w:val="0065545B"/>
    <w:rsid w:val="00683E47"/>
    <w:rsid w:val="006A215E"/>
    <w:rsid w:val="006A6BB7"/>
    <w:rsid w:val="006B2481"/>
    <w:rsid w:val="006C4C0F"/>
    <w:rsid w:val="006E6469"/>
    <w:rsid w:val="00707348"/>
    <w:rsid w:val="00754FD3"/>
    <w:rsid w:val="00757546"/>
    <w:rsid w:val="0076023A"/>
    <w:rsid w:val="00763E65"/>
    <w:rsid w:val="007B5AAE"/>
    <w:rsid w:val="007D4134"/>
    <w:rsid w:val="007D696B"/>
    <w:rsid w:val="007E0361"/>
    <w:rsid w:val="007E607E"/>
    <w:rsid w:val="007F5E80"/>
    <w:rsid w:val="008165B6"/>
    <w:rsid w:val="00821064"/>
    <w:rsid w:val="00837CBF"/>
    <w:rsid w:val="008A3133"/>
    <w:rsid w:val="008D364E"/>
    <w:rsid w:val="00920B35"/>
    <w:rsid w:val="009211E8"/>
    <w:rsid w:val="00936F5E"/>
    <w:rsid w:val="009D24E3"/>
    <w:rsid w:val="009E36E8"/>
    <w:rsid w:val="009F35E9"/>
    <w:rsid w:val="009F4B6A"/>
    <w:rsid w:val="00A12D6B"/>
    <w:rsid w:val="00A5495E"/>
    <w:rsid w:val="00A93217"/>
    <w:rsid w:val="00A96BF9"/>
    <w:rsid w:val="00AB478C"/>
    <w:rsid w:val="00AC3199"/>
    <w:rsid w:val="00AC5D82"/>
    <w:rsid w:val="00AE7606"/>
    <w:rsid w:val="00B24021"/>
    <w:rsid w:val="00B26933"/>
    <w:rsid w:val="00B27B60"/>
    <w:rsid w:val="00B34C0E"/>
    <w:rsid w:val="00B627D6"/>
    <w:rsid w:val="00B969D4"/>
    <w:rsid w:val="00BA59F6"/>
    <w:rsid w:val="00BA6020"/>
    <w:rsid w:val="00BB649B"/>
    <w:rsid w:val="00BC4B1C"/>
    <w:rsid w:val="00BC730C"/>
    <w:rsid w:val="00BD6EAC"/>
    <w:rsid w:val="00BE776B"/>
    <w:rsid w:val="00C06B7D"/>
    <w:rsid w:val="00C52EEB"/>
    <w:rsid w:val="00C87638"/>
    <w:rsid w:val="00C90277"/>
    <w:rsid w:val="00C95202"/>
    <w:rsid w:val="00D26285"/>
    <w:rsid w:val="00D42B20"/>
    <w:rsid w:val="00D83AB7"/>
    <w:rsid w:val="00D84924"/>
    <w:rsid w:val="00DA03CB"/>
    <w:rsid w:val="00DF4403"/>
    <w:rsid w:val="00E37B29"/>
    <w:rsid w:val="00E84108"/>
    <w:rsid w:val="00EE24B7"/>
    <w:rsid w:val="00F02D50"/>
    <w:rsid w:val="00F06BC6"/>
    <w:rsid w:val="00F12AE9"/>
    <w:rsid w:val="00F205AB"/>
    <w:rsid w:val="00F71181"/>
    <w:rsid w:val="00F73592"/>
    <w:rsid w:val="00F925F4"/>
    <w:rsid w:val="00FA60BF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E2"/>
  </w:style>
  <w:style w:type="paragraph" w:styleId="2">
    <w:name w:val="heading 2"/>
    <w:basedOn w:val="a"/>
    <w:link w:val="20"/>
    <w:uiPriority w:val="9"/>
    <w:qFormat/>
    <w:rsid w:val="00A96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6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9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6BF9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5F732F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7E607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7E607E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7E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PC 2</cp:lastModifiedBy>
  <cp:revision>20</cp:revision>
  <cp:lastPrinted>2024-10-29T06:13:00Z</cp:lastPrinted>
  <dcterms:created xsi:type="dcterms:W3CDTF">2023-09-18T07:16:00Z</dcterms:created>
  <dcterms:modified xsi:type="dcterms:W3CDTF">2024-10-29T06:15:00Z</dcterms:modified>
</cp:coreProperties>
</file>